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0559B8" w14:textId="4877FE34" w:rsidR="00992DB5" w:rsidRPr="00CF7EEA" w:rsidRDefault="00535936" w:rsidP="00C0166E">
      <w:pPr>
        <w:pStyle w:val="af7"/>
        <w:rPr>
          <w:sz w:val="72"/>
          <w:szCs w:val="48"/>
        </w:rPr>
      </w:pPr>
      <w:r w:rsidRPr="001E554B">
        <w:rPr>
          <w:sz w:val="72"/>
          <w:szCs w:val="48"/>
        </w:rPr>
        <w:t>КАРАОКЕ</w:t>
      </w:r>
      <w:r w:rsidR="001E554B" w:rsidRPr="00CF7EEA">
        <w:rPr>
          <w:sz w:val="72"/>
          <w:szCs w:val="48"/>
        </w:rPr>
        <w:t xml:space="preserve"> </w:t>
      </w:r>
      <w:r w:rsidR="005A6414" w:rsidRPr="001E554B">
        <w:rPr>
          <w:sz w:val="72"/>
          <w:szCs w:val="48"/>
        </w:rPr>
        <w:t>лото 1.</w:t>
      </w:r>
      <w:r w:rsidR="00CF7EEA" w:rsidRPr="00CF7EEA">
        <w:rPr>
          <w:sz w:val="72"/>
          <w:szCs w:val="48"/>
        </w:rPr>
        <w:t>6.1</w:t>
      </w:r>
    </w:p>
    <w:p w14:paraId="144FA4D7" w14:textId="2E99BDE0" w:rsidR="00992DB5" w:rsidRPr="00CF7EEA" w:rsidRDefault="00CF7EEA">
      <w:pPr>
        <w:pStyle w:val="af8"/>
      </w:pPr>
      <w:r>
        <w:t>Обновленный Русский Хит!</w:t>
      </w:r>
    </w:p>
    <w:p w14:paraId="0AFB3537" w14:textId="7BFE1D46" w:rsidR="005A6414" w:rsidRDefault="005A6414" w:rsidP="005A6414">
      <w:pPr>
        <w:pStyle w:val="afa"/>
        <w:spacing w:line="360" w:lineRule="auto"/>
      </w:pPr>
      <w:r>
        <w:t>Минимальные системные требования</w:t>
      </w:r>
    </w:p>
    <w:p w14:paraId="05212985" w14:textId="4A4A6188" w:rsidR="005A6414" w:rsidRDefault="005A6414" w:rsidP="005A6414">
      <w:pPr>
        <w:pStyle w:val="afa"/>
        <w:spacing w:line="360" w:lineRule="auto"/>
      </w:pPr>
      <w:r>
        <w:t xml:space="preserve">Предустановленный </w:t>
      </w:r>
      <w:r>
        <w:rPr>
          <w:lang w:val="en-US"/>
        </w:rPr>
        <w:t>PowerPoint</w:t>
      </w:r>
      <w:r w:rsidRPr="005A6414">
        <w:t xml:space="preserve"> 2016 </w:t>
      </w:r>
      <w:r>
        <w:t>и выше</w:t>
      </w:r>
    </w:p>
    <w:p w14:paraId="3BA92228" w14:textId="4A9EE3FA" w:rsidR="005A6414" w:rsidRPr="005A6414" w:rsidRDefault="005A6414" w:rsidP="005A6414">
      <w:pPr>
        <w:pStyle w:val="afa"/>
        <w:spacing w:line="360" w:lineRule="auto"/>
      </w:pPr>
      <w:r>
        <w:t xml:space="preserve">Процессор не ниже </w:t>
      </w:r>
      <w:r>
        <w:rPr>
          <w:lang w:val="en-US"/>
        </w:rPr>
        <w:t>Intel</w:t>
      </w:r>
      <w:r w:rsidRPr="005A6414">
        <w:t xml:space="preserve"> </w:t>
      </w:r>
      <w:r>
        <w:rPr>
          <w:lang w:val="en-US"/>
        </w:rPr>
        <w:t>i</w:t>
      </w:r>
      <w:r w:rsidRPr="005A6414">
        <w:t>3</w:t>
      </w:r>
    </w:p>
    <w:p w14:paraId="02A2F26A" w14:textId="751DB9CE" w:rsidR="005A6414" w:rsidRDefault="005A6414" w:rsidP="005A6414">
      <w:pPr>
        <w:pStyle w:val="afa"/>
        <w:spacing w:line="360" w:lineRule="auto"/>
      </w:pPr>
      <w:r>
        <w:t xml:space="preserve">Оперативная память </w:t>
      </w:r>
      <w:r w:rsidR="008666D5">
        <w:t>8</w:t>
      </w:r>
      <w:r>
        <w:t xml:space="preserve"> гигабайт</w:t>
      </w:r>
    </w:p>
    <w:p w14:paraId="7B8BF2D7" w14:textId="4EE4D50E" w:rsidR="005A6414" w:rsidRDefault="005A6414" w:rsidP="005A6414">
      <w:pPr>
        <w:pStyle w:val="afa"/>
        <w:spacing w:line="360" w:lineRule="auto"/>
      </w:pPr>
      <w:r>
        <w:t>Видео карта 1 гигабайт</w:t>
      </w:r>
    </w:p>
    <w:p w14:paraId="789B588E" w14:textId="7430BB30" w:rsidR="005A6414" w:rsidRDefault="005A6414" w:rsidP="005A6414">
      <w:pPr>
        <w:pStyle w:val="afa"/>
        <w:spacing w:line="360" w:lineRule="auto"/>
      </w:pPr>
      <w:r>
        <w:t>Микшерный пульт (регулировка уровня звука)</w:t>
      </w:r>
    </w:p>
    <w:p w14:paraId="3625E140" w14:textId="77777777" w:rsidR="005A6414" w:rsidRDefault="005A6414" w:rsidP="005A6414">
      <w:pPr>
        <w:pStyle w:val="afa"/>
        <w:spacing w:line="360" w:lineRule="auto"/>
      </w:pPr>
    </w:p>
    <w:p w14:paraId="4E737A09" w14:textId="35416EF4" w:rsidR="00992DB5" w:rsidRDefault="005A6414" w:rsidP="005A6414">
      <w:pPr>
        <w:pStyle w:val="af8"/>
      </w:pPr>
      <w:r>
        <w:t>Знакомство с программой</w:t>
      </w:r>
    </w:p>
    <w:p w14:paraId="3F1D925F" w14:textId="036258D0" w:rsidR="00992DB5" w:rsidRDefault="005A6414">
      <w:pPr>
        <w:pStyle w:val="afa"/>
      </w:pPr>
      <w:r>
        <w:t xml:space="preserve">Открываем файл </w:t>
      </w:r>
      <w:r w:rsidR="00535936">
        <w:t xml:space="preserve">Караоке </w:t>
      </w:r>
      <w:r>
        <w:t>Лото 1.</w:t>
      </w:r>
      <w:r w:rsidR="00CF7EEA" w:rsidRPr="00CF7EEA">
        <w:rPr>
          <w:u w:val="single"/>
        </w:rPr>
        <w:t>6</w:t>
      </w:r>
      <w:r w:rsidR="00CF7EEA">
        <w:rPr>
          <w:u w:val="single"/>
        </w:rPr>
        <w:t>.</w:t>
      </w:r>
      <w:r w:rsidR="00CF7EEA" w:rsidRPr="00CF7EEA">
        <w:rPr>
          <w:u w:val="single"/>
        </w:rPr>
        <w:t>1</w:t>
      </w:r>
    </w:p>
    <w:p w14:paraId="21A8EBA8" w14:textId="746EDF07" w:rsidR="005A6414" w:rsidRDefault="00CF7EEA">
      <w:pPr>
        <w:pStyle w:val="afa"/>
      </w:pPr>
      <w:r>
        <w:rPr>
          <w:noProof/>
        </w:rPr>
        <w:drawing>
          <wp:inline distT="0" distB="0" distL="0" distR="0" wp14:anchorId="2102177C" wp14:editId="4D536D5B">
            <wp:extent cx="1049079" cy="1058123"/>
            <wp:effectExtent l="0" t="0" r="5080" b="0"/>
            <wp:docPr id="19209763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976355" name="Рисунок 192097635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218" cy="1069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1DCE4" w14:textId="22AB7B3C" w:rsidR="005A6414" w:rsidRPr="005A6414" w:rsidRDefault="005A6414" w:rsidP="005A6414">
      <w:pPr>
        <w:pStyle w:val="afa"/>
      </w:pPr>
      <w:r>
        <w:t xml:space="preserve">Перед Вами консоль игры в </w:t>
      </w:r>
      <w:r>
        <w:rPr>
          <w:lang w:val="en-US"/>
        </w:rPr>
        <w:t>PowerPoint</w:t>
      </w:r>
    </w:p>
    <w:p w14:paraId="3900D00F" w14:textId="6413953A" w:rsidR="005A6414" w:rsidRDefault="00681EA9">
      <w:pPr>
        <w:pStyle w:val="afa"/>
      </w:pPr>
      <w:r>
        <w:rPr>
          <w:noProof/>
        </w:rPr>
        <w:drawing>
          <wp:inline distT="0" distB="0" distL="0" distR="0" wp14:anchorId="56EEC11C" wp14:editId="4D88B7B7">
            <wp:extent cx="4341833" cy="2430381"/>
            <wp:effectExtent l="0" t="0" r="1905" b="0"/>
            <wp:docPr id="115712380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123801" name="Рисунок 115712380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4275" cy="2448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33ABE" w14:textId="515C7179" w:rsidR="005A6414" w:rsidRPr="00CF7EEA" w:rsidRDefault="005A6414">
      <w:pPr>
        <w:pStyle w:val="afa"/>
      </w:pPr>
      <w:r>
        <w:t>Для перехода в режим игры нажмите знач</w:t>
      </w:r>
      <w:r w:rsidR="003336E3">
        <w:t>о</w:t>
      </w:r>
      <w:r>
        <w:t xml:space="preserve">к </w:t>
      </w:r>
      <w:r w:rsidR="003336E3">
        <w:t>экрана</w:t>
      </w:r>
    </w:p>
    <w:p w14:paraId="6C851DF3" w14:textId="194B33D9" w:rsidR="00992DB5" w:rsidRPr="001E554B" w:rsidRDefault="005A6414" w:rsidP="001E554B">
      <w:pPr>
        <w:pStyle w:val="afa"/>
        <w:rPr>
          <w:lang w:val="en-US"/>
        </w:rPr>
      </w:pPr>
      <w:r>
        <w:rPr>
          <w:noProof/>
        </w:rPr>
        <w:drawing>
          <wp:inline distT="0" distB="0" distL="0" distR="0" wp14:anchorId="2D0BFE79" wp14:editId="04F72B77">
            <wp:extent cx="945760" cy="84351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554" cy="853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F038A" w14:textId="440399DA" w:rsidR="00992DB5" w:rsidRPr="003336E3" w:rsidRDefault="005A6414">
      <w:pPr>
        <w:rPr>
          <w:sz w:val="56"/>
        </w:rPr>
      </w:pPr>
      <w:r w:rsidRPr="005A6414">
        <w:rPr>
          <w:sz w:val="56"/>
        </w:rPr>
        <w:lastRenderedPageBreak/>
        <w:t>Ожидание участников</w:t>
      </w:r>
    </w:p>
    <w:p w14:paraId="7AE0FCFC" w14:textId="4C58B2FD" w:rsidR="00523D78" w:rsidRDefault="00681EA9" w:rsidP="00523D78">
      <w:r>
        <w:rPr>
          <w:noProof/>
        </w:rPr>
        <w:drawing>
          <wp:inline distT="0" distB="0" distL="0" distR="0" wp14:anchorId="01D77C11" wp14:editId="0295F29A">
            <wp:extent cx="3437861" cy="1931272"/>
            <wp:effectExtent l="0" t="0" r="4445" b="0"/>
            <wp:docPr id="140620051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200514" name="Рисунок 140620051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3669" cy="19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7AE8E" w14:textId="4B45ACB5" w:rsidR="00523D78" w:rsidRPr="00523D78" w:rsidRDefault="00523D78" w:rsidP="00523D78">
      <w:pPr>
        <w:sectPr w:rsidR="00523D78" w:rsidRPr="00523D78" w:rsidSect="00523D78">
          <w:pgSz w:w="11907" w:h="16839" w:code="9"/>
          <w:pgMar w:top="720" w:right="720" w:bottom="720" w:left="720" w:header="720" w:footer="720" w:gutter="0"/>
          <w:pgNumType w:fmt="lowerRoman" w:start="1"/>
          <w:cols w:space="720"/>
          <w:titlePg/>
          <w:docGrid w:linePitch="360"/>
        </w:sectPr>
      </w:pPr>
      <w:r>
        <w:rPr>
          <w:sz w:val="32"/>
          <w:szCs w:val="32"/>
        </w:rPr>
        <w:t xml:space="preserve">Для Перехода </w:t>
      </w:r>
      <w:r w:rsidR="003336E3">
        <w:rPr>
          <w:sz w:val="32"/>
          <w:szCs w:val="32"/>
        </w:rPr>
        <w:t>в первый</w:t>
      </w:r>
      <w:r>
        <w:rPr>
          <w:sz w:val="32"/>
          <w:szCs w:val="32"/>
        </w:rPr>
        <w:t xml:space="preserve"> раунд, оператор игры нажимает на </w:t>
      </w:r>
      <w:r w:rsidR="00411988">
        <w:rPr>
          <w:sz w:val="32"/>
          <w:szCs w:val="32"/>
        </w:rPr>
        <w:t>Соответствующую кнопку</w:t>
      </w:r>
      <w:r>
        <w:rPr>
          <w:sz w:val="32"/>
          <w:szCs w:val="32"/>
        </w:rPr>
        <w:t xml:space="preserve">. Слайд сменится на другой. 1 раунд. </w:t>
      </w:r>
      <w:r w:rsidR="00411988">
        <w:rPr>
          <w:sz w:val="32"/>
          <w:szCs w:val="32"/>
        </w:rPr>
        <w:t>Через 5 секунд появится игровое лобби</w:t>
      </w:r>
      <w:r w:rsidR="00681EA9">
        <w:rPr>
          <w:noProof/>
          <w:sz w:val="32"/>
          <w:szCs w:val="32"/>
        </w:rPr>
        <w:drawing>
          <wp:inline distT="0" distB="0" distL="0" distR="0" wp14:anchorId="4AFF75E4" wp14:editId="1BB4CFD6">
            <wp:extent cx="2842437" cy="1596783"/>
            <wp:effectExtent l="0" t="0" r="2540" b="3810"/>
            <wp:docPr id="156977299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772991" name="Рисунок 156977299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4649" cy="1631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</w:t>
      </w:r>
      <w:r w:rsidR="00427CE7">
        <w:rPr>
          <w:sz w:val="32"/>
          <w:szCs w:val="32"/>
        </w:rPr>
        <w:t xml:space="preserve">Кнопка назад в лобби </w:t>
      </w:r>
      <w:r w:rsidR="00427CE7">
        <w:rPr>
          <w:noProof/>
        </w:rPr>
        <w:drawing>
          <wp:inline distT="0" distB="0" distL="0" distR="0" wp14:anchorId="4F2A51D5" wp14:editId="0835B874">
            <wp:extent cx="1257300" cy="12573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B4DE7" w14:textId="593E7EA6" w:rsidR="00427CE7" w:rsidRDefault="00427CE7" w:rsidP="00C0166E">
      <w:pPr>
        <w:pStyle w:val="1"/>
      </w:pPr>
      <w:bookmarkStart w:id="0" w:name="_Toc408396851"/>
      <w:r w:rsidRPr="00427CE7">
        <w:rPr>
          <w:rStyle w:val="a7"/>
          <w:sz w:val="72"/>
          <w:szCs w:val="28"/>
        </w:rPr>
        <w:lastRenderedPageBreak/>
        <w:t>Игровое лобби</w:t>
      </w:r>
    </w:p>
    <w:p w14:paraId="33FA7A99" w14:textId="2638FAC3" w:rsidR="003336E3" w:rsidRDefault="00681EA9" w:rsidP="003336E3">
      <w:pPr>
        <w:pStyle w:val="1"/>
        <w:rPr>
          <w:sz w:val="44"/>
          <w:szCs w:val="20"/>
        </w:rPr>
      </w:pPr>
      <w:r>
        <w:rPr>
          <w:noProof/>
          <w:sz w:val="56"/>
          <w:szCs w:val="24"/>
        </w:rPr>
        <w:drawing>
          <wp:inline distT="0" distB="0" distL="0" distR="0" wp14:anchorId="72F8E1FB" wp14:editId="59EAB1D3">
            <wp:extent cx="4744378" cy="2665228"/>
            <wp:effectExtent l="0" t="0" r="5715" b="1905"/>
            <wp:docPr id="42926718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267189" name="Рисунок 42926718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4280" cy="267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36E3">
        <w:rPr>
          <w:sz w:val="56"/>
          <w:szCs w:val="24"/>
        </w:rPr>
        <w:br/>
        <w:t>Раунд 1.2.3 – слайды</w:t>
      </w:r>
      <w:r w:rsidR="003336E3">
        <w:rPr>
          <w:sz w:val="56"/>
          <w:szCs w:val="24"/>
        </w:rPr>
        <w:br/>
      </w:r>
      <w:r w:rsidR="003336E3" w:rsidRPr="00427CE7">
        <w:rPr>
          <w:sz w:val="44"/>
          <w:szCs w:val="20"/>
        </w:rPr>
        <w:t>Бинго – слайд победителя</w:t>
      </w:r>
    </w:p>
    <w:p w14:paraId="48320059" w14:textId="69E0333D" w:rsidR="00427CE7" w:rsidRDefault="003336E3" w:rsidP="00427CE7">
      <w:pPr>
        <w:pStyle w:val="1"/>
        <w:rPr>
          <w:sz w:val="56"/>
          <w:szCs w:val="24"/>
        </w:rPr>
      </w:pPr>
      <w:r>
        <w:rPr>
          <w:sz w:val="44"/>
          <w:szCs w:val="20"/>
        </w:rPr>
        <w:br/>
        <w:t xml:space="preserve">Кнопка «назад» ведет в ожидание игроков </w:t>
      </w:r>
      <w:r w:rsidR="001E554B" w:rsidRPr="00CF7EEA">
        <w:rPr>
          <w:sz w:val="44"/>
          <w:szCs w:val="20"/>
        </w:rPr>
        <w:t>Кар</w:t>
      </w:r>
      <w:r w:rsidR="001E554B">
        <w:rPr>
          <w:sz w:val="44"/>
          <w:szCs w:val="20"/>
        </w:rPr>
        <w:t xml:space="preserve">аоке </w:t>
      </w:r>
      <w:r>
        <w:rPr>
          <w:sz w:val="44"/>
          <w:szCs w:val="20"/>
        </w:rPr>
        <w:t>лото</w:t>
      </w:r>
      <w:r w:rsidR="00681EA9">
        <w:rPr>
          <w:noProof/>
          <w:sz w:val="56"/>
          <w:szCs w:val="24"/>
        </w:rPr>
        <w:drawing>
          <wp:inline distT="0" distB="0" distL="0" distR="0" wp14:anchorId="591A933C" wp14:editId="23B7B6C0">
            <wp:extent cx="6826353" cy="3834810"/>
            <wp:effectExtent l="0" t="0" r="6350" b="635"/>
            <wp:docPr id="108333706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337067" name="Рисунок 108333706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5970" cy="3851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8CF40" w14:textId="6DAFAE76" w:rsidR="00427CE7" w:rsidRDefault="003336E3" w:rsidP="00427CE7">
      <w:pPr>
        <w:rPr>
          <w:color w:val="000000" w:themeColor="text1"/>
        </w:rPr>
      </w:pPr>
      <w:r>
        <w:rPr>
          <w:color w:val="000000" w:themeColor="text1"/>
        </w:rPr>
        <w:lastRenderedPageBreak/>
        <w:t xml:space="preserve">Аннотация - </w:t>
      </w:r>
      <w:r w:rsidR="00427CE7" w:rsidRPr="00427CE7">
        <w:rPr>
          <w:color w:val="000000" w:themeColor="text1"/>
        </w:rPr>
        <w:t>Ведущий достает боч</w:t>
      </w:r>
      <w:r w:rsidR="00427CE7">
        <w:rPr>
          <w:color w:val="000000" w:themeColor="text1"/>
        </w:rPr>
        <w:t>о</w:t>
      </w:r>
      <w:r w:rsidR="00427CE7" w:rsidRPr="00427CE7">
        <w:rPr>
          <w:color w:val="000000" w:themeColor="text1"/>
        </w:rPr>
        <w:t>нок из мешка</w:t>
      </w:r>
      <w:r w:rsidRPr="003336E3">
        <w:rPr>
          <w:color w:val="000000" w:themeColor="text1"/>
        </w:rPr>
        <w:t xml:space="preserve">, </w:t>
      </w:r>
      <w:r>
        <w:rPr>
          <w:color w:val="000000" w:themeColor="text1"/>
        </w:rPr>
        <w:t>а</w:t>
      </w:r>
      <w:r w:rsidR="00427CE7" w:rsidRPr="00427CE7">
        <w:rPr>
          <w:color w:val="000000" w:themeColor="text1"/>
        </w:rPr>
        <w:t xml:space="preserve"> оператор игры включает номер песни. Игроки зачеркивают номер песни в своих бланках</w:t>
      </w:r>
    </w:p>
    <w:p w14:paraId="3B2B1DA2" w14:textId="09B99ACB" w:rsidR="008163F9" w:rsidRPr="008163F9" w:rsidRDefault="003336E3" w:rsidP="008163F9">
      <w:pPr>
        <w:rPr>
          <w:color w:val="000000" w:themeColor="text1"/>
        </w:rPr>
      </w:pPr>
      <w:r>
        <w:rPr>
          <w:color w:val="000000" w:themeColor="text1"/>
        </w:rPr>
        <w:t>Включить второй раз песню не возможно, поэтому бочонки, после оглашения номера отставляются отдельно и больше не играют ни в данном, ни в последующих турах.</w:t>
      </w:r>
      <w:bookmarkEnd w:id="0"/>
      <w:r w:rsidR="008163F9">
        <w:rPr>
          <w:color w:val="000000" w:themeColor="text1"/>
        </w:rPr>
        <w:br/>
      </w:r>
      <w:r>
        <w:rPr>
          <w:sz w:val="44"/>
          <w:szCs w:val="20"/>
        </w:rPr>
        <w:br/>
      </w:r>
      <w:r w:rsidR="008163F9" w:rsidRPr="008163F9">
        <w:rPr>
          <w:rFonts w:ascii="Times New Roman" w:eastAsia="Times New Roman" w:hAnsi="Times New Roman" w:cs="Times New Roman"/>
          <w:b/>
          <w:color w:val="000000"/>
          <w:sz w:val="48"/>
          <w:szCs w:val="40"/>
        </w:rPr>
        <w:t xml:space="preserve">Правила игры в </w:t>
      </w:r>
      <w:r w:rsidR="00535936">
        <w:rPr>
          <w:rFonts w:ascii="Times New Roman" w:eastAsia="Times New Roman" w:hAnsi="Times New Roman" w:cs="Times New Roman"/>
          <w:b/>
          <w:color w:val="000000"/>
          <w:sz w:val="48"/>
          <w:szCs w:val="40"/>
        </w:rPr>
        <w:t xml:space="preserve">Караоке </w:t>
      </w:r>
      <w:r w:rsidR="008163F9" w:rsidRPr="008163F9">
        <w:rPr>
          <w:rFonts w:ascii="Times New Roman" w:eastAsia="Times New Roman" w:hAnsi="Times New Roman" w:cs="Times New Roman"/>
          <w:b/>
          <w:color w:val="000000"/>
          <w:sz w:val="48"/>
          <w:szCs w:val="40"/>
        </w:rPr>
        <w:t>Лото</w:t>
      </w:r>
    </w:p>
    <w:p w14:paraId="001CA01B" w14:textId="25616D43" w:rsidR="008163F9" w:rsidRDefault="008163F9" w:rsidP="008163F9">
      <w:pPr>
        <w:spacing w:line="276" w:lineRule="auto"/>
        <w:rPr>
          <w:rFonts w:ascii="Times New Roman" w:eastAsia="Times New Roman" w:hAnsi="Times New Roman" w:cs="Times New Roman"/>
          <w:b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</w:rPr>
        <w:t xml:space="preserve">Игровой процесс состоит из трех раундов, в каждом из которых используется 30 бочонков. Эти правила признаны многими ведущими игры </w:t>
      </w:r>
      <w:r w:rsidR="00535936">
        <w:rPr>
          <w:rFonts w:ascii="Times New Roman" w:eastAsia="Times New Roman" w:hAnsi="Times New Roman" w:cs="Times New Roman"/>
          <w:b/>
          <w:color w:val="000000"/>
          <w:sz w:val="32"/>
        </w:rPr>
        <w:t xml:space="preserve">Караоке </w:t>
      </w:r>
      <w:r>
        <w:rPr>
          <w:rFonts w:ascii="Times New Roman" w:eastAsia="Times New Roman" w:hAnsi="Times New Roman" w:cs="Times New Roman"/>
          <w:b/>
          <w:color w:val="000000"/>
          <w:sz w:val="32"/>
        </w:rPr>
        <w:t>Лото.</w:t>
      </w:r>
    </w:p>
    <w:p w14:paraId="6536CD86" w14:textId="77777777" w:rsidR="008163F9" w:rsidRDefault="008163F9" w:rsidP="008163F9">
      <w:pPr>
        <w:spacing w:line="276" w:lineRule="auto"/>
        <w:rPr>
          <w:rFonts w:ascii="Times New Roman" w:eastAsia="Times New Roman" w:hAnsi="Times New Roman" w:cs="Times New Roman"/>
          <w:b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</w:rPr>
        <w:t>Бочонки: Для игры потребуется 90 обычных бочонков, как в "Русском лото".</w:t>
      </w:r>
    </w:p>
    <w:p w14:paraId="027783D9" w14:textId="10053938" w:rsidR="008163F9" w:rsidRDefault="008163F9" w:rsidP="008163F9">
      <w:pPr>
        <w:spacing w:line="276" w:lineRule="auto"/>
        <w:rPr>
          <w:rFonts w:ascii="Times New Roman" w:eastAsia="Times New Roman" w:hAnsi="Times New Roman" w:cs="Times New Roman"/>
          <w:b/>
          <w:color w:val="000000"/>
          <w:sz w:val="32"/>
        </w:rPr>
      </w:pPr>
      <w:r w:rsidRPr="008163F9">
        <w:rPr>
          <w:rFonts w:ascii="Times New Roman" w:eastAsia="Times New Roman" w:hAnsi="Times New Roman" w:cs="Times New Roman"/>
          <w:b/>
          <w:color w:val="FF0000"/>
          <w:sz w:val="32"/>
        </w:rPr>
        <w:t>Первый раунд</w:t>
      </w:r>
      <w:r>
        <w:rPr>
          <w:rFonts w:ascii="Times New Roman" w:eastAsia="Times New Roman" w:hAnsi="Times New Roman" w:cs="Times New Roman"/>
          <w:b/>
          <w:color w:val="000000"/>
          <w:sz w:val="32"/>
        </w:rPr>
        <w:t>: В мешок для ведущего помещаются первые 30 бочонков (числа от 1 до 30). Ведущий достает бочонок, объявляет число, гости зачеркивают его на своих карточках и отрывают под клип соответствующий номер. Игра продолжается до тех пор, пока один из игроков не зачеркнет все 15 номеров на своей карточке. Тот, кто первым завершит, кричит "БИНГО!", и ведущий объявляет его победителем раунда.</w:t>
      </w:r>
      <w:r w:rsidR="008666D5">
        <w:rPr>
          <w:rFonts w:ascii="Times New Roman" w:eastAsia="Times New Roman" w:hAnsi="Times New Roman" w:cs="Times New Roman"/>
          <w:b/>
          <w:color w:val="000000"/>
          <w:sz w:val="32"/>
        </w:rPr>
        <w:t xml:space="preserve"> На каждый раунд, свой комплект карточек.</w:t>
      </w:r>
    </w:p>
    <w:p w14:paraId="3E09C87D" w14:textId="77777777" w:rsidR="008163F9" w:rsidRDefault="008163F9" w:rsidP="008163F9">
      <w:pPr>
        <w:spacing w:line="276" w:lineRule="auto"/>
        <w:rPr>
          <w:rFonts w:ascii="Times New Roman" w:eastAsia="Times New Roman" w:hAnsi="Times New Roman" w:cs="Times New Roman"/>
          <w:b/>
          <w:color w:val="000000"/>
          <w:sz w:val="32"/>
        </w:rPr>
      </w:pPr>
      <w:r w:rsidRPr="008163F9">
        <w:rPr>
          <w:rFonts w:ascii="Times New Roman" w:eastAsia="Times New Roman" w:hAnsi="Times New Roman" w:cs="Times New Roman"/>
          <w:b/>
          <w:color w:val="FF0000"/>
          <w:sz w:val="32"/>
        </w:rPr>
        <w:t>Второй и третий раунды</w:t>
      </w:r>
      <w:r>
        <w:rPr>
          <w:rFonts w:ascii="Times New Roman" w:eastAsia="Times New Roman" w:hAnsi="Times New Roman" w:cs="Times New Roman"/>
          <w:b/>
          <w:color w:val="000000"/>
          <w:sz w:val="32"/>
        </w:rPr>
        <w:t>: Во втором раунде используются бочонки с 31 по 60, а в третьем – с 61 по 90. Правила остаются такими же, как в первом раунде.</w:t>
      </w:r>
    </w:p>
    <w:p w14:paraId="185D4725" w14:textId="7A189BD5" w:rsidR="008163F9" w:rsidRDefault="008163F9" w:rsidP="008163F9">
      <w:pPr>
        <w:spacing w:line="276" w:lineRule="auto"/>
        <w:rPr>
          <w:rFonts w:ascii="Times New Roman" w:eastAsia="Times New Roman" w:hAnsi="Times New Roman" w:cs="Times New Roman"/>
          <w:b/>
          <w:color w:val="000000"/>
          <w:sz w:val="32"/>
        </w:rPr>
      </w:pPr>
      <w:r w:rsidRPr="008666D5">
        <w:rPr>
          <w:rFonts w:ascii="Times New Roman" w:eastAsia="Times New Roman" w:hAnsi="Times New Roman" w:cs="Times New Roman"/>
          <w:b/>
          <w:color w:val="FF0000"/>
          <w:sz w:val="32"/>
        </w:rPr>
        <w:t>Призы</w:t>
      </w:r>
      <w:r>
        <w:rPr>
          <w:rFonts w:ascii="Times New Roman" w:eastAsia="Times New Roman" w:hAnsi="Times New Roman" w:cs="Times New Roman"/>
          <w:b/>
          <w:color w:val="000000"/>
          <w:sz w:val="32"/>
        </w:rPr>
        <w:t>: Победитель каждого раунда получает приз, который зависит от ваших возможностей и щедрости организаторов/спонсоров.</w:t>
      </w:r>
    </w:p>
    <w:p w14:paraId="4D7F17DA" w14:textId="77777777" w:rsidR="008163F9" w:rsidRDefault="008163F9" w:rsidP="008163F9">
      <w:pPr>
        <w:spacing w:line="276" w:lineRule="auto"/>
        <w:rPr>
          <w:rFonts w:ascii="Times New Roman" w:eastAsia="Times New Roman" w:hAnsi="Times New Roman" w:cs="Times New Roman"/>
          <w:b/>
          <w:color w:val="000000"/>
          <w:sz w:val="32"/>
        </w:rPr>
      </w:pPr>
      <w:r w:rsidRPr="008666D5">
        <w:rPr>
          <w:rFonts w:ascii="Times New Roman" w:eastAsia="Times New Roman" w:hAnsi="Times New Roman" w:cs="Times New Roman"/>
          <w:b/>
          <w:color w:val="FF0000"/>
          <w:sz w:val="32"/>
        </w:rPr>
        <w:t>Музыкальные паузы</w:t>
      </w:r>
      <w:r>
        <w:rPr>
          <w:rFonts w:ascii="Times New Roman" w:eastAsia="Times New Roman" w:hAnsi="Times New Roman" w:cs="Times New Roman"/>
          <w:b/>
          <w:color w:val="000000"/>
          <w:sz w:val="32"/>
        </w:rPr>
        <w:t>: Между раундами устраиваются музыкальные паузы длительностью 15-20 минут.</w:t>
      </w:r>
    </w:p>
    <w:p w14:paraId="1FC2F5FE" w14:textId="5A7DBF43" w:rsidR="008163F9" w:rsidRDefault="008163F9" w:rsidP="008163F9">
      <w:pPr>
        <w:spacing w:line="276" w:lineRule="auto"/>
        <w:rPr>
          <w:rFonts w:ascii="Times New Roman" w:eastAsia="Times New Roman" w:hAnsi="Times New Roman" w:cs="Times New Roman"/>
          <w:b/>
          <w:color w:val="000000"/>
          <w:sz w:val="32"/>
        </w:rPr>
      </w:pPr>
      <w:r w:rsidRPr="008666D5">
        <w:rPr>
          <w:rFonts w:ascii="Times New Roman" w:eastAsia="Times New Roman" w:hAnsi="Times New Roman" w:cs="Times New Roman"/>
          <w:b/>
          <w:color w:val="FF0000"/>
          <w:sz w:val="32"/>
        </w:rPr>
        <w:t>Длительность игры</w:t>
      </w:r>
      <w:r>
        <w:rPr>
          <w:rFonts w:ascii="Times New Roman" w:eastAsia="Times New Roman" w:hAnsi="Times New Roman" w:cs="Times New Roman"/>
          <w:b/>
          <w:color w:val="000000"/>
          <w:sz w:val="32"/>
        </w:rPr>
        <w:t>: Каждый раунд занимает примерно 20-30 минут при наличии 50 участников и более. Общая продолжительность игры составляет 2,5 - 3 часа.</w:t>
      </w:r>
    </w:p>
    <w:p w14:paraId="1563C50D" w14:textId="77777777" w:rsidR="008163F9" w:rsidRDefault="008163F9" w:rsidP="008163F9">
      <w:pPr>
        <w:spacing w:line="276" w:lineRule="auto"/>
        <w:rPr>
          <w:rFonts w:ascii="Times New Roman" w:eastAsia="Times New Roman" w:hAnsi="Times New Roman" w:cs="Times New Roman"/>
          <w:b/>
          <w:color w:val="000000"/>
          <w:sz w:val="32"/>
        </w:rPr>
      </w:pPr>
    </w:p>
    <w:p w14:paraId="6A475429" w14:textId="093B0200" w:rsidR="008163F9" w:rsidRDefault="008163F9" w:rsidP="008163F9">
      <w:pPr>
        <w:spacing w:line="276" w:lineRule="auto"/>
        <w:rPr>
          <w:rFonts w:ascii="Times New Roman" w:eastAsia="Times New Roman" w:hAnsi="Times New Roman" w:cs="Times New Roman"/>
          <w:b/>
          <w:color w:val="000000"/>
          <w:sz w:val="32"/>
        </w:rPr>
      </w:pPr>
      <w:r w:rsidRPr="008163F9">
        <w:rPr>
          <w:rFonts w:ascii="Times New Roman" w:eastAsia="Times New Roman" w:hAnsi="Times New Roman" w:cs="Times New Roman"/>
          <w:b/>
          <w:color w:val="FF0000"/>
          <w:sz w:val="32"/>
        </w:rPr>
        <w:lastRenderedPageBreak/>
        <w:t>Финал</w:t>
      </w:r>
      <w:r>
        <w:rPr>
          <w:rFonts w:ascii="Times New Roman" w:eastAsia="Times New Roman" w:hAnsi="Times New Roman" w:cs="Times New Roman"/>
          <w:b/>
          <w:color w:val="000000"/>
          <w:sz w:val="32"/>
        </w:rPr>
        <w:t>: Возможно проведение финала, который добавляет азарт. По итогам трех раундов определяется три финалиста. В финале игроки поочередно вытаскивают бочонки из мешка, в котором находятся все 90 бочонков. Тот, у кого число окажется больше, объявляется победителем всей игры.</w:t>
      </w:r>
    </w:p>
    <w:p w14:paraId="434BF029" w14:textId="37C87724" w:rsidR="003336E3" w:rsidRPr="008163F9" w:rsidRDefault="008163F9" w:rsidP="008163F9">
      <w:pPr>
        <w:spacing w:line="276" w:lineRule="auto"/>
        <w:rPr>
          <w:rFonts w:ascii="Times New Roman" w:eastAsia="Times New Roman" w:hAnsi="Times New Roman" w:cs="Times New Roman"/>
          <w:b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</w:rPr>
        <w:t>Дополнительно, игру можно провести с использованием всех 90 бочонков по правилам классического "Русского лото" – от 250 чел</w:t>
      </w:r>
    </w:p>
    <w:p w14:paraId="59C1D7CF" w14:textId="77777777" w:rsidR="00FC2BE8" w:rsidRDefault="00FC2BE8" w:rsidP="00FC2BE8">
      <w:pPr>
        <w:pStyle w:val="1"/>
        <w:rPr>
          <w:color w:val="FF0000"/>
          <w:sz w:val="48"/>
          <w:szCs w:val="21"/>
        </w:rPr>
      </w:pPr>
      <w:r w:rsidRPr="00FC2BE8">
        <w:rPr>
          <w:color w:val="FF0000"/>
          <w:sz w:val="48"/>
          <w:szCs w:val="21"/>
        </w:rPr>
        <w:t xml:space="preserve">Внимание! </w:t>
      </w:r>
    </w:p>
    <w:p w14:paraId="0C2374C8" w14:textId="77777777" w:rsidR="00993830" w:rsidRDefault="00FC2BE8" w:rsidP="00FC2BE8">
      <w:pPr>
        <w:pStyle w:val="1"/>
        <w:rPr>
          <w:color w:val="FF0000"/>
          <w:sz w:val="48"/>
          <w:szCs w:val="21"/>
        </w:rPr>
      </w:pPr>
      <w:r w:rsidRPr="00FC2BE8">
        <w:rPr>
          <w:color w:val="FF0000"/>
          <w:sz w:val="48"/>
          <w:szCs w:val="21"/>
        </w:rPr>
        <w:t>Победителей в раунде может быть несколько!</w:t>
      </w:r>
      <w:r w:rsidR="00993830" w:rsidRPr="00993830">
        <w:rPr>
          <w:color w:val="FF0000"/>
          <w:sz w:val="48"/>
          <w:szCs w:val="21"/>
        </w:rPr>
        <w:t xml:space="preserve"> </w:t>
      </w:r>
    </w:p>
    <w:p w14:paraId="565DC8A2" w14:textId="75AC3D0D" w:rsidR="00427CE7" w:rsidRDefault="00993830" w:rsidP="00FC2BE8">
      <w:pPr>
        <w:pStyle w:val="1"/>
      </w:pPr>
      <w:r>
        <w:rPr>
          <w:color w:val="FF0000"/>
          <w:sz w:val="48"/>
          <w:szCs w:val="21"/>
        </w:rPr>
        <w:t>Версия Русский Хит 2 содержит иностранные композиции, но их знают и поют</w:t>
      </w:r>
      <w:r w:rsidR="00427CE7">
        <w:rPr>
          <w:sz w:val="44"/>
          <w:szCs w:val="20"/>
        </w:rPr>
        <w:br/>
      </w:r>
      <w:r w:rsidR="00427CE7">
        <w:rPr>
          <w:sz w:val="44"/>
          <w:szCs w:val="20"/>
        </w:rPr>
        <w:br/>
      </w:r>
    </w:p>
    <w:p w14:paraId="3C86EF8F" w14:textId="77777777" w:rsidR="008163F9" w:rsidRDefault="008163F9" w:rsidP="008163F9"/>
    <w:p w14:paraId="024E4BE7" w14:textId="77777777" w:rsidR="008163F9" w:rsidRDefault="008163F9" w:rsidP="008163F9"/>
    <w:p w14:paraId="152FAD17" w14:textId="77777777" w:rsidR="008163F9" w:rsidRDefault="008163F9" w:rsidP="008163F9"/>
    <w:p w14:paraId="3F22D25E" w14:textId="77777777" w:rsidR="008163F9" w:rsidRDefault="008163F9" w:rsidP="008163F9"/>
    <w:p w14:paraId="23E54402" w14:textId="77777777" w:rsidR="008163F9" w:rsidRPr="00993830" w:rsidRDefault="008163F9" w:rsidP="008163F9"/>
    <w:p w14:paraId="08E2104E" w14:textId="1969A3E9" w:rsidR="003336E3" w:rsidRPr="00993830" w:rsidRDefault="003336E3" w:rsidP="003336E3">
      <w:pPr>
        <w:rPr>
          <w:color w:val="FF0000"/>
          <w:sz w:val="36"/>
          <w:szCs w:val="36"/>
        </w:rPr>
      </w:pPr>
      <w:r w:rsidRPr="00993830">
        <w:rPr>
          <w:color w:val="FF0000"/>
          <w:sz w:val="36"/>
          <w:szCs w:val="36"/>
        </w:rPr>
        <w:lastRenderedPageBreak/>
        <w:t xml:space="preserve">Список используемых песен в </w:t>
      </w:r>
      <w:r w:rsidR="00535936" w:rsidRPr="00993830">
        <w:rPr>
          <w:color w:val="FF0000"/>
          <w:sz w:val="36"/>
          <w:szCs w:val="36"/>
        </w:rPr>
        <w:t xml:space="preserve">Караоке </w:t>
      </w:r>
      <w:r w:rsidRPr="00993830">
        <w:rPr>
          <w:color w:val="FF0000"/>
          <w:sz w:val="36"/>
          <w:szCs w:val="36"/>
        </w:rPr>
        <w:t>Лото 1.</w:t>
      </w:r>
      <w:r w:rsidR="004E3F43" w:rsidRPr="00993830">
        <w:rPr>
          <w:color w:val="FF0000"/>
          <w:sz w:val="36"/>
          <w:szCs w:val="36"/>
        </w:rPr>
        <w:t>6.</w:t>
      </w:r>
      <w:r w:rsidR="00993830" w:rsidRPr="00993830">
        <w:rPr>
          <w:color w:val="FF0000"/>
          <w:sz w:val="36"/>
          <w:szCs w:val="36"/>
        </w:rPr>
        <w:t>1</w:t>
      </w:r>
    </w:p>
    <w:tbl>
      <w:tblPr>
        <w:tblW w:w="6336" w:type="dxa"/>
        <w:tblLook w:val="04A0" w:firstRow="1" w:lastRow="0" w:firstColumn="1" w:lastColumn="0" w:noHBand="0" w:noVBand="1"/>
      </w:tblPr>
      <w:tblGrid>
        <w:gridCol w:w="6336"/>
      </w:tblGrid>
      <w:tr w:rsidR="00993830" w:rsidRPr="00993830" w14:paraId="13782634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4BA9F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Вите надо выйти</w:t>
            </w:r>
          </w:p>
        </w:tc>
      </w:tr>
      <w:tr w:rsidR="00993830" w:rsidRPr="00993830" w14:paraId="54DAF5DA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E5476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Алкоголичка</w:t>
            </w:r>
          </w:p>
        </w:tc>
      </w:tr>
      <w:tr w:rsidR="00993830" w:rsidRPr="00993830" w14:paraId="5059FF56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694DE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Босая</w:t>
            </w:r>
          </w:p>
        </w:tc>
      </w:tr>
      <w:tr w:rsidR="00993830" w:rsidRPr="00993830" w14:paraId="0CC5E9ED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5554B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Пожары</w:t>
            </w:r>
          </w:p>
        </w:tc>
      </w:tr>
      <w:tr w:rsidR="00993830" w:rsidRPr="00993830" w14:paraId="21DA66D0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BEE1C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Мама я танцую</w:t>
            </w:r>
          </w:p>
        </w:tc>
      </w:tr>
      <w:tr w:rsidR="00993830" w:rsidRPr="00993830" w14:paraId="6DC5B1EB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70DB5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О Боже какой мужчина</w:t>
            </w:r>
          </w:p>
        </w:tc>
      </w:tr>
      <w:tr w:rsidR="00993830" w:rsidRPr="00993830" w14:paraId="51D64547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7640E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За деньги да!</w:t>
            </w:r>
          </w:p>
        </w:tc>
      </w:tr>
      <w:tr w:rsidR="00993830" w:rsidRPr="00993830" w14:paraId="5B351C5C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C869E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Бигуди</w:t>
            </w:r>
          </w:p>
        </w:tc>
      </w:tr>
      <w:tr w:rsidR="00993830" w:rsidRPr="00993830" w14:paraId="211B0F12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E1C5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Хали Гали</w:t>
            </w:r>
          </w:p>
        </w:tc>
      </w:tr>
      <w:tr w:rsidR="00993830" w:rsidRPr="00993830" w14:paraId="64B901FD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DEA7A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Царица</w:t>
            </w:r>
          </w:p>
        </w:tc>
      </w:tr>
      <w:tr w:rsidR="00993830" w:rsidRPr="00993830" w14:paraId="750E97EC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E458A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Девочка танцуй</w:t>
            </w:r>
          </w:p>
        </w:tc>
      </w:tr>
      <w:tr w:rsidR="00993830" w:rsidRPr="00993830" w14:paraId="7C27B2E8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71BF0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Золото</w:t>
            </w:r>
          </w:p>
        </w:tc>
      </w:tr>
      <w:tr w:rsidR="00993830" w:rsidRPr="00993830" w14:paraId="279F99F8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75DA1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Розовое вино</w:t>
            </w:r>
          </w:p>
        </w:tc>
      </w:tr>
      <w:tr w:rsidR="00993830" w:rsidRPr="00993830" w14:paraId="7D519A2D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28694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Солнце Монако</w:t>
            </w:r>
          </w:p>
        </w:tc>
      </w:tr>
      <w:tr w:rsidR="00993830" w:rsidRPr="00993830" w14:paraId="6B092E97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4BC50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Юность</w:t>
            </w:r>
          </w:p>
        </w:tc>
      </w:tr>
      <w:tr w:rsidR="00993830" w:rsidRPr="00993830" w14:paraId="5F070656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D356A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Асфальт</w:t>
            </w:r>
          </w:p>
        </w:tc>
      </w:tr>
      <w:tr w:rsidR="00993830" w:rsidRPr="00993830" w14:paraId="0EC4CFA3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017D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Экспонат</w:t>
            </w:r>
          </w:p>
        </w:tc>
      </w:tr>
      <w:tr w:rsidR="00993830" w:rsidRPr="00993830" w14:paraId="4FFCE7A3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E4EAC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Крошка моя</w:t>
            </w:r>
          </w:p>
        </w:tc>
      </w:tr>
      <w:tr w:rsidR="00993830" w:rsidRPr="00993830" w14:paraId="5E512878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F392C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Рюмка водки на столе</w:t>
            </w:r>
          </w:p>
        </w:tc>
      </w:tr>
      <w:tr w:rsidR="00993830" w:rsidRPr="00993830" w14:paraId="5DAFE923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A7B7A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Горький вкус </w:t>
            </w:r>
          </w:p>
        </w:tc>
      </w:tr>
      <w:tr w:rsidR="00993830" w:rsidRPr="00993830" w14:paraId="64E66813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FBA2F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Пора домой</w:t>
            </w:r>
          </w:p>
        </w:tc>
      </w:tr>
      <w:tr w:rsidR="00993830" w:rsidRPr="00993830" w14:paraId="34B2C640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39A48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Дарите женщинам цветы</w:t>
            </w:r>
          </w:p>
        </w:tc>
      </w:tr>
      <w:tr w:rsidR="00993830" w:rsidRPr="00993830" w14:paraId="5C2FD68C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C5619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До скорой встречи</w:t>
            </w:r>
          </w:p>
        </w:tc>
      </w:tr>
      <w:tr w:rsidR="00993830" w:rsidRPr="00993830" w14:paraId="57C476B7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68E0E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Малиновый свет</w:t>
            </w:r>
          </w:p>
        </w:tc>
      </w:tr>
      <w:tr w:rsidR="00993830" w:rsidRPr="00993830" w14:paraId="75378486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B3D33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Седая ночь</w:t>
            </w:r>
          </w:p>
        </w:tc>
      </w:tr>
      <w:tr w:rsidR="00993830" w:rsidRPr="00993830" w14:paraId="5C530498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3EEF4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Мало Половин</w:t>
            </w:r>
          </w:p>
        </w:tc>
      </w:tr>
      <w:tr w:rsidR="00993830" w:rsidRPr="00993830" w14:paraId="05FCDB9F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42218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bookmarkStart w:id="1" w:name="RANGE!A27"/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Мама люба</w:t>
            </w:r>
            <w:bookmarkEnd w:id="1"/>
          </w:p>
        </w:tc>
      </w:tr>
      <w:tr w:rsidR="00993830" w:rsidRPr="00993830" w14:paraId="2B50E02D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221A0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Ты одна, ты такая</w:t>
            </w:r>
          </w:p>
        </w:tc>
      </w:tr>
      <w:tr w:rsidR="00993830" w:rsidRPr="00993830" w14:paraId="2FADF19D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4EB26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Федерико Феллини</w:t>
            </w:r>
          </w:p>
        </w:tc>
      </w:tr>
      <w:tr w:rsidR="00993830" w:rsidRPr="00993830" w14:paraId="054D1143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AE196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Держи</w:t>
            </w:r>
          </w:p>
        </w:tc>
      </w:tr>
      <w:tr w:rsidR="00993830" w:rsidRPr="00993830" w14:paraId="0E477FBA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BDBAD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Moscow calling</w:t>
            </w:r>
          </w:p>
        </w:tc>
      </w:tr>
      <w:tr w:rsidR="00993830" w:rsidRPr="00993830" w14:paraId="3CB7D0B9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BAA0E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Салют Вера</w:t>
            </w:r>
          </w:p>
        </w:tc>
      </w:tr>
      <w:tr w:rsidR="00993830" w:rsidRPr="00993830" w14:paraId="10830965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F29C9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Я буду твоей малышкой</w:t>
            </w:r>
          </w:p>
        </w:tc>
      </w:tr>
      <w:tr w:rsidR="00993830" w:rsidRPr="00993830" w14:paraId="03527D16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C2775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Новогодняя</w:t>
            </w:r>
          </w:p>
        </w:tc>
      </w:tr>
      <w:tr w:rsidR="00993830" w:rsidRPr="00993830" w14:paraId="16F7BCB3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576B5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Туманы</w:t>
            </w:r>
          </w:p>
        </w:tc>
      </w:tr>
      <w:tr w:rsidR="00993830" w:rsidRPr="00993830" w14:paraId="09B404C5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ED953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Там где прошла ты</w:t>
            </w:r>
          </w:p>
        </w:tc>
      </w:tr>
      <w:tr w:rsidR="00993830" w:rsidRPr="00993830" w14:paraId="405FA292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7B535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Кобра</w:t>
            </w:r>
          </w:p>
        </w:tc>
      </w:tr>
      <w:tr w:rsidR="00993830" w:rsidRPr="00993830" w14:paraId="23B35AEB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C9F98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Пустите меня на танцпол</w:t>
            </w:r>
          </w:p>
        </w:tc>
      </w:tr>
      <w:tr w:rsidR="00993830" w:rsidRPr="00993830" w14:paraId="332FB8FE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3B4E6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Пчеловод</w:t>
            </w:r>
          </w:p>
        </w:tc>
      </w:tr>
      <w:tr w:rsidR="00993830" w:rsidRPr="00993830" w14:paraId="3BC464ED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8AF28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Перетанцуй меня</w:t>
            </w:r>
          </w:p>
        </w:tc>
      </w:tr>
      <w:tr w:rsidR="00993830" w:rsidRPr="00993830" w14:paraId="318B6ADE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0B84D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You re my heart</w:t>
            </w:r>
          </w:p>
        </w:tc>
      </w:tr>
      <w:tr w:rsidR="00993830" w:rsidRPr="00993830" w14:paraId="3C3DB665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F9B18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lastRenderedPageBreak/>
              <w:t>Мокрые кроссы</w:t>
            </w:r>
          </w:p>
        </w:tc>
      </w:tr>
      <w:tr w:rsidR="00993830" w:rsidRPr="00993830" w14:paraId="3FED7771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B0FE4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Одинокая луна</w:t>
            </w:r>
          </w:p>
        </w:tc>
      </w:tr>
      <w:tr w:rsidR="00993830" w:rsidRPr="00993830" w14:paraId="2D628377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C0D2F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Плачу на техно</w:t>
            </w:r>
          </w:p>
        </w:tc>
      </w:tr>
      <w:tr w:rsidR="00993830" w:rsidRPr="00993830" w14:paraId="1B564833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A3955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Краш</w:t>
            </w:r>
          </w:p>
        </w:tc>
      </w:tr>
      <w:tr w:rsidR="00993830" w:rsidRPr="00993830" w14:paraId="59D7677B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C8998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Its my Life</w:t>
            </w:r>
          </w:p>
        </w:tc>
      </w:tr>
      <w:tr w:rsidR="00993830" w:rsidRPr="00993830" w14:paraId="05B79D94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9BCAA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Все будет хорошо</w:t>
            </w:r>
          </w:p>
        </w:tc>
      </w:tr>
      <w:tr w:rsidR="00993830" w:rsidRPr="00993830" w14:paraId="528EA5F4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4E5BE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Зацепила</w:t>
            </w:r>
          </w:p>
        </w:tc>
      </w:tr>
      <w:tr w:rsidR="00993830" w:rsidRPr="00993830" w14:paraId="11233264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16C43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All that she wonts</w:t>
            </w:r>
          </w:p>
        </w:tc>
      </w:tr>
      <w:tr w:rsidR="00993830" w:rsidRPr="00993830" w14:paraId="4E534A6C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D6F6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Матушка земля</w:t>
            </w:r>
          </w:p>
        </w:tc>
      </w:tr>
      <w:tr w:rsidR="00993830" w:rsidRPr="00993830" w14:paraId="776084EA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AEDC5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Мандаринка</w:t>
            </w:r>
          </w:p>
        </w:tc>
      </w:tr>
      <w:tr w:rsidR="00993830" w:rsidRPr="00993830" w14:paraId="1704B217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80A01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Я Русский!</w:t>
            </w:r>
          </w:p>
        </w:tc>
      </w:tr>
      <w:tr w:rsidR="00993830" w:rsidRPr="00993830" w14:paraId="2F53FC86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0DB26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Давай сбежим</w:t>
            </w:r>
          </w:p>
        </w:tc>
      </w:tr>
      <w:tr w:rsidR="00993830" w:rsidRPr="00993830" w14:paraId="06120162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B719A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На дискотеку</w:t>
            </w:r>
          </w:p>
        </w:tc>
      </w:tr>
      <w:tr w:rsidR="00993830" w:rsidRPr="00993830" w14:paraId="51444011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BB74F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На Титанике</w:t>
            </w:r>
          </w:p>
        </w:tc>
      </w:tr>
      <w:tr w:rsidR="00993830" w:rsidRPr="00993830" w14:paraId="2DD5D424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ABB72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Забери пьяную домой</w:t>
            </w:r>
          </w:p>
        </w:tc>
      </w:tr>
      <w:tr w:rsidR="00993830" w:rsidRPr="00993830" w14:paraId="283333AC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826BE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Ветер с моря дул</w:t>
            </w:r>
          </w:p>
        </w:tc>
      </w:tr>
      <w:tr w:rsidR="00993830" w:rsidRPr="00993830" w14:paraId="1A2F15B2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20FA5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Перемирие</w:t>
            </w:r>
          </w:p>
        </w:tc>
      </w:tr>
      <w:tr w:rsidR="00993830" w:rsidRPr="00993830" w14:paraId="4CB6D826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FE98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Самая самая </w:t>
            </w:r>
          </w:p>
        </w:tc>
      </w:tr>
      <w:tr w:rsidR="00993830" w:rsidRPr="00993830" w14:paraId="107ABA6A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EF5DC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Панда</w:t>
            </w:r>
          </w:p>
        </w:tc>
      </w:tr>
      <w:tr w:rsidR="00993830" w:rsidRPr="00993830" w14:paraId="02F69085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E1E8B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Французский поцелуй</w:t>
            </w:r>
          </w:p>
        </w:tc>
      </w:tr>
      <w:tr w:rsidR="00993830" w:rsidRPr="00993830" w14:paraId="171569FB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2DF82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А ты такой</w:t>
            </w:r>
          </w:p>
        </w:tc>
      </w:tr>
      <w:tr w:rsidR="00993830" w:rsidRPr="00993830" w14:paraId="38799363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F6DF1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Владивосток 2000</w:t>
            </w:r>
          </w:p>
        </w:tc>
      </w:tr>
      <w:tr w:rsidR="00993830" w:rsidRPr="00993830" w14:paraId="567D4B04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818D4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Опиум</w:t>
            </w:r>
          </w:p>
        </w:tc>
      </w:tr>
      <w:tr w:rsidR="00993830" w:rsidRPr="00993830" w14:paraId="4C4D1319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3B5AB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Позвони мне позвони</w:t>
            </w:r>
          </w:p>
        </w:tc>
      </w:tr>
      <w:tr w:rsidR="00993830" w:rsidRPr="00993830" w14:paraId="64356830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285D7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Мало тебя</w:t>
            </w:r>
          </w:p>
        </w:tc>
      </w:tr>
      <w:tr w:rsidR="00993830" w:rsidRPr="00993830" w14:paraId="219ADB3B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AE688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Не вспоминай</w:t>
            </w:r>
          </w:p>
        </w:tc>
      </w:tr>
      <w:tr w:rsidR="00993830" w:rsidRPr="00993830" w14:paraId="41F737F8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92898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Под гипнозом</w:t>
            </w:r>
          </w:p>
        </w:tc>
      </w:tr>
      <w:tr w:rsidR="00993830" w:rsidRPr="00993830" w14:paraId="40212CE5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AFC63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Луна не знает пути</w:t>
            </w:r>
          </w:p>
        </w:tc>
      </w:tr>
      <w:tr w:rsidR="00993830" w:rsidRPr="00993830" w14:paraId="25094760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4193E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Стыцамен</w:t>
            </w:r>
          </w:p>
        </w:tc>
      </w:tr>
      <w:tr w:rsidR="00993830" w:rsidRPr="00993830" w14:paraId="643E9972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3FE45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На белом покрывале января</w:t>
            </w:r>
          </w:p>
        </w:tc>
      </w:tr>
      <w:tr w:rsidR="00993830" w:rsidRPr="00993830" w14:paraId="7C8DE09F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19855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Санта Лючия</w:t>
            </w:r>
          </w:p>
        </w:tc>
      </w:tr>
      <w:tr w:rsidR="00993830" w:rsidRPr="00993830" w14:paraId="19CE8F4A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3B9B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Харизма</w:t>
            </w:r>
          </w:p>
        </w:tc>
      </w:tr>
      <w:tr w:rsidR="00993830" w:rsidRPr="00993830" w14:paraId="6FB595FF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BC587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Я украду</w:t>
            </w:r>
          </w:p>
        </w:tc>
      </w:tr>
      <w:tr w:rsidR="00993830" w:rsidRPr="00993830" w14:paraId="0239F4A7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83C31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I Got Love</w:t>
            </w:r>
          </w:p>
        </w:tc>
      </w:tr>
      <w:tr w:rsidR="00993830" w:rsidRPr="00993830" w14:paraId="25F923C4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B5DC6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Годзилла</w:t>
            </w:r>
          </w:p>
        </w:tc>
      </w:tr>
      <w:tr w:rsidR="00993830" w:rsidRPr="00993830" w14:paraId="154685A2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DCE77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Беверли Хиллз</w:t>
            </w:r>
          </w:p>
        </w:tc>
      </w:tr>
      <w:tr w:rsidR="00993830" w:rsidRPr="00993830" w14:paraId="77F0DC1E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16447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Ягода Малинка</w:t>
            </w:r>
          </w:p>
        </w:tc>
      </w:tr>
      <w:tr w:rsidR="00993830" w:rsidRPr="00993830" w14:paraId="2D0DA7EA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9736A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Выше</w:t>
            </w:r>
          </w:p>
        </w:tc>
      </w:tr>
      <w:tr w:rsidR="00993830" w:rsidRPr="00993830" w14:paraId="220D1D45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F7FF7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Веревки</w:t>
            </w:r>
          </w:p>
        </w:tc>
      </w:tr>
      <w:tr w:rsidR="00993830" w:rsidRPr="00993830" w14:paraId="6DC1F55F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8A154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Вахтерам</w:t>
            </w:r>
          </w:p>
        </w:tc>
      </w:tr>
      <w:tr w:rsidR="00993830" w:rsidRPr="00993830" w14:paraId="24AD1A71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F200B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Фаина</w:t>
            </w:r>
          </w:p>
        </w:tc>
      </w:tr>
      <w:tr w:rsidR="00993830" w:rsidRPr="00993830" w14:paraId="5D1FC1C5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C2FBA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Чак Норрис</w:t>
            </w:r>
          </w:p>
        </w:tc>
      </w:tr>
      <w:tr w:rsidR="00993830" w:rsidRPr="00993830" w14:paraId="51FDD3D7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97C2F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Голая</w:t>
            </w:r>
          </w:p>
        </w:tc>
      </w:tr>
      <w:tr w:rsidR="00993830" w:rsidRPr="00993830" w14:paraId="5EF0F906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4C4DC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lastRenderedPageBreak/>
              <w:t>Зеленые волны</w:t>
            </w:r>
          </w:p>
        </w:tc>
      </w:tr>
      <w:tr w:rsidR="00993830" w:rsidRPr="00993830" w14:paraId="330DB891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E317F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Все танцуют локтями</w:t>
            </w:r>
          </w:p>
        </w:tc>
      </w:tr>
      <w:tr w:rsidR="00993830" w:rsidRPr="00993830" w14:paraId="177C732C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E6DF1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Айдахар</w:t>
            </w:r>
          </w:p>
        </w:tc>
      </w:tr>
      <w:tr w:rsidR="00993830" w:rsidRPr="00993830" w14:paraId="6C926E07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B1071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Любица</w:t>
            </w:r>
          </w:p>
        </w:tc>
      </w:tr>
      <w:tr w:rsidR="00993830" w:rsidRPr="00993830" w14:paraId="70965294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3FE79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На часах ноль ноль</w:t>
            </w:r>
          </w:p>
        </w:tc>
      </w:tr>
      <w:tr w:rsidR="00993830" w:rsidRPr="00993830" w14:paraId="3B3279B4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AE3D0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  <w:r w:rsidRPr="00993830"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  <w:t>Ту лу ла</w:t>
            </w:r>
          </w:p>
        </w:tc>
      </w:tr>
      <w:tr w:rsidR="00993830" w:rsidRPr="00993830" w14:paraId="684260AE" w14:textId="77777777" w:rsidTr="00993830">
        <w:trPr>
          <w:trHeight w:val="340"/>
        </w:trPr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3D1C0" w14:textId="77777777" w:rsidR="00993830" w:rsidRPr="00993830" w:rsidRDefault="00993830" w:rsidP="00993830">
            <w:pPr>
              <w:spacing w:after="0" w:line="240" w:lineRule="auto"/>
              <w:rPr>
                <w:rFonts w:ascii="Helvetica Neue" w:eastAsia="Times New Roman" w:hAnsi="Helvetica Neue" w:cs="Calibri"/>
                <w:color w:val="000000"/>
                <w:sz w:val="26"/>
                <w:szCs w:val="26"/>
                <w:lang w:eastAsia="ru-RU" w:bidi="ar-SA"/>
              </w:rPr>
            </w:pPr>
          </w:p>
        </w:tc>
      </w:tr>
    </w:tbl>
    <w:p w14:paraId="11AE0258" w14:textId="5BF67815" w:rsidR="003336E3" w:rsidRPr="00187F0A" w:rsidRDefault="003336E3" w:rsidP="004E3F43">
      <w:pPr>
        <w:spacing w:line="240" w:lineRule="auto"/>
        <w:rPr>
          <w:sz w:val="22"/>
          <w:szCs w:val="22"/>
        </w:rPr>
      </w:pPr>
    </w:p>
    <w:sectPr w:rsidR="003336E3" w:rsidRPr="00187F0A" w:rsidSect="003336E3">
      <w:footerReference w:type="default" r:id="rId20"/>
      <w:pgSz w:w="11907" w:h="16839" w:code="9"/>
      <w:pgMar w:top="720" w:right="720" w:bottom="720" w:left="72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C6A5A5" w14:textId="77777777" w:rsidR="00243A27" w:rsidRDefault="00243A27">
      <w:pPr>
        <w:spacing w:after="0" w:line="240" w:lineRule="auto"/>
      </w:pPr>
      <w:r>
        <w:separator/>
      </w:r>
    </w:p>
  </w:endnote>
  <w:endnote w:type="continuationSeparator" w:id="0">
    <w:p w14:paraId="05018EA1" w14:textId="77777777" w:rsidR="00243A27" w:rsidRDefault="00243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altName w:val="微软雅黑"/>
    <w:panose1 w:val="020B0503020204020204"/>
    <w:charset w:val="86"/>
    <w:family w:val="swiss"/>
    <w:pitch w:val="variable"/>
    <w:sig w:usb0="A0000287" w:usb1="2ACF3C52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963922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952A56" w14:textId="77777777" w:rsidR="00992DB5" w:rsidRDefault="00CF598D">
        <w:pPr>
          <w:pStyle w:val="ad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D9182E" w14:textId="77777777" w:rsidR="00243A27" w:rsidRDefault="00243A27">
      <w:pPr>
        <w:spacing w:after="0" w:line="240" w:lineRule="auto"/>
      </w:pPr>
      <w:r>
        <w:separator/>
      </w:r>
    </w:p>
  </w:footnote>
  <w:footnote w:type="continuationSeparator" w:id="0">
    <w:p w14:paraId="418C5782" w14:textId="77777777" w:rsidR="00243A27" w:rsidRDefault="00243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53C32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BD273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76E13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2E81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80335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54850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C84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A60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142D7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70CA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54416C3"/>
    <w:multiLevelType w:val="hybridMultilevel"/>
    <w:tmpl w:val="BC468424"/>
    <w:lvl w:ilvl="0" w:tplc="ADECD6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75952" w:themeColor="accent1"/>
        <w:sz w:val="20"/>
      </w:rPr>
    </w:lvl>
    <w:lvl w:ilvl="1" w:tplc="DDEC53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9EB3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EC87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DA54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7694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270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920B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2A99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1F3BC3"/>
    <w:multiLevelType w:val="hybridMultilevel"/>
    <w:tmpl w:val="FB6AD80A"/>
    <w:lvl w:ilvl="0" w:tplc="AE9C3AA8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</w:rPr>
    </w:lvl>
    <w:lvl w:ilvl="1" w:tplc="8FB0CD6A">
      <w:start w:val="1"/>
      <w:numFmt w:val="lowerLetter"/>
      <w:lvlText w:val="%2."/>
      <w:lvlJc w:val="left"/>
      <w:pPr>
        <w:ind w:left="1440" w:hanging="360"/>
      </w:pPr>
    </w:lvl>
    <w:lvl w:ilvl="2" w:tplc="E182ED3E">
      <w:start w:val="1"/>
      <w:numFmt w:val="lowerRoman"/>
      <w:lvlText w:val="%3."/>
      <w:lvlJc w:val="right"/>
      <w:pPr>
        <w:ind w:left="2160" w:hanging="180"/>
      </w:pPr>
    </w:lvl>
    <w:lvl w:ilvl="3" w:tplc="03649188">
      <w:start w:val="1"/>
      <w:numFmt w:val="decimal"/>
      <w:lvlText w:val="%4."/>
      <w:lvlJc w:val="left"/>
      <w:pPr>
        <w:ind w:left="2880" w:hanging="360"/>
      </w:pPr>
    </w:lvl>
    <w:lvl w:ilvl="4" w:tplc="B502AD06" w:tentative="1">
      <w:start w:val="1"/>
      <w:numFmt w:val="lowerLetter"/>
      <w:lvlText w:val="%5."/>
      <w:lvlJc w:val="left"/>
      <w:pPr>
        <w:ind w:left="3600" w:hanging="360"/>
      </w:pPr>
    </w:lvl>
    <w:lvl w:ilvl="5" w:tplc="4BDE0778" w:tentative="1">
      <w:start w:val="1"/>
      <w:numFmt w:val="lowerRoman"/>
      <w:lvlText w:val="%6."/>
      <w:lvlJc w:val="right"/>
      <w:pPr>
        <w:ind w:left="4320" w:hanging="180"/>
      </w:pPr>
    </w:lvl>
    <w:lvl w:ilvl="6" w:tplc="EF32190E" w:tentative="1">
      <w:start w:val="1"/>
      <w:numFmt w:val="decimal"/>
      <w:lvlText w:val="%7."/>
      <w:lvlJc w:val="left"/>
      <w:pPr>
        <w:ind w:left="5040" w:hanging="360"/>
      </w:pPr>
    </w:lvl>
    <w:lvl w:ilvl="7" w:tplc="775441D0" w:tentative="1">
      <w:start w:val="1"/>
      <w:numFmt w:val="lowerLetter"/>
      <w:lvlText w:val="%8."/>
      <w:lvlJc w:val="left"/>
      <w:pPr>
        <w:ind w:left="5760" w:hanging="360"/>
      </w:pPr>
    </w:lvl>
    <w:lvl w:ilvl="8" w:tplc="543614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734274"/>
    <w:multiLevelType w:val="hybridMultilevel"/>
    <w:tmpl w:val="28DC00DE"/>
    <w:lvl w:ilvl="0" w:tplc="5D1A1E0A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75952" w:themeColor="accent1"/>
        <w:sz w:val="20"/>
      </w:rPr>
    </w:lvl>
    <w:lvl w:ilvl="1" w:tplc="AE440D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0AA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5897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ECFD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61A2A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8AD4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4450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FE24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741202">
    <w:abstractNumId w:val="9"/>
  </w:num>
  <w:num w:numId="2" w16cid:durableId="1964996514">
    <w:abstractNumId w:val="10"/>
  </w:num>
  <w:num w:numId="3" w16cid:durableId="322900773">
    <w:abstractNumId w:val="10"/>
  </w:num>
  <w:num w:numId="4" w16cid:durableId="537202134">
    <w:abstractNumId w:val="10"/>
  </w:num>
  <w:num w:numId="5" w16cid:durableId="1458837106">
    <w:abstractNumId w:val="10"/>
  </w:num>
  <w:num w:numId="6" w16cid:durableId="890575702">
    <w:abstractNumId w:val="8"/>
  </w:num>
  <w:num w:numId="7" w16cid:durableId="915016937">
    <w:abstractNumId w:val="12"/>
  </w:num>
  <w:num w:numId="8" w16cid:durableId="545291840">
    <w:abstractNumId w:val="7"/>
  </w:num>
  <w:num w:numId="9" w16cid:durableId="1981033109">
    <w:abstractNumId w:val="6"/>
  </w:num>
  <w:num w:numId="10" w16cid:durableId="1198544560">
    <w:abstractNumId w:val="5"/>
  </w:num>
  <w:num w:numId="11" w16cid:durableId="1502355354">
    <w:abstractNumId w:val="4"/>
  </w:num>
  <w:num w:numId="12" w16cid:durableId="1896970284">
    <w:abstractNumId w:val="3"/>
  </w:num>
  <w:num w:numId="13" w16cid:durableId="2054571297">
    <w:abstractNumId w:val="2"/>
  </w:num>
  <w:num w:numId="14" w16cid:durableId="1474567062">
    <w:abstractNumId w:val="1"/>
  </w:num>
  <w:num w:numId="15" w16cid:durableId="1193684983">
    <w:abstractNumId w:val="0"/>
  </w:num>
  <w:num w:numId="16" w16cid:durableId="6754945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9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414"/>
    <w:rsid w:val="000545B4"/>
    <w:rsid w:val="00187F0A"/>
    <w:rsid w:val="001E554B"/>
    <w:rsid w:val="00243A27"/>
    <w:rsid w:val="00247476"/>
    <w:rsid w:val="002761F0"/>
    <w:rsid w:val="003336E3"/>
    <w:rsid w:val="003A022D"/>
    <w:rsid w:val="00411988"/>
    <w:rsid w:val="00427CE7"/>
    <w:rsid w:val="00460CF4"/>
    <w:rsid w:val="004E3F43"/>
    <w:rsid w:val="00523D78"/>
    <w:rsid w:val="00535936"/>
    <w:rsid w:val="005A6414"/>
    <w:rsid w:val="006730CD"/>
    <w:rsid w:val="00681EA9"/>
    <w:rsid w:val="006A6CE0"/>
    <w:rsid w:val="00741114"/>
    <w:rsid w:val="0074775A"/>
    <w:rsid w:val="007572DF"/>
    <w:rsid w:val="008163F9"/>
    <w:rsid w:val="008666D5"/>
    <w:rsid w:val="00992DB5"/>
    <w:rsid w:val="00993830"/>
    <w:rsid w:val="00BA48F0"/>
    <w:rsid w:val="00BC1687"/>
    <w:rsid w:val="00CF598D"/>
    <w:rsid w:val="00CF7EEA"/>
    <w:rsid w:val="00D801C5"/>
    <w:rsid w:val="00E41A90"/>
    <w:rsid w:val="00E9312C"/>
    <w:rsid w:val="00FB5C04"/>
    <w:rsid w:val="00FC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D1FB4A"/>
  <w15:docId w15:val="{3814C2DE-D2F9-D842-AF0C-69A4979C1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color w:val="5F5F5F" w:themeColor="text2" w:themeTint="BF"/>
        <w:sz w:val="24"/>
        <w:szCs w:val="24"/>
        <w:lang w:val="ru-RU" w:eastAsia="ja-JP" w:bidi="ru-RU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13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8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0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018A8"/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after="370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2A2A2A" w:themeColor="text2"/>
      <w:sz w:val="90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pPr>
      <w:keepNext/>
      <w:keepLines/>
      <w:spacing w:before="40" w:after="280" w:line="240" w:lineRule="auto"/>
      <w:contextualSpacing/>
      <w:outlineLvl w:val="1"/>
    </w:pPr>
    <w:rPr>
      <w:rFonts w:asciiTheme="majorHAnsi" w:hAnsiTheme="majorHAnsi" w:cstheme="majorBidi"/>
      <w:b/>
      <w:caps/>
      <w:color w:val="2A2A2A" w:themeColor="text2"/>
      <w:sz w:val="28"/>
      <w:szCs w:val="26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pPr>
      <w:keepNext/>
      <w:keepLines/>
      <w:spacing w:before="317" w:after="317"/>
      <w:contextualSpacing/>
      <w:outlineLvl w:val="2"/>
    </w:pPr>
    <w:rPr>
      <w:rFonts w:asciiTheme="majorHAnsi" w:eastAsiaTheme="majorEastAsia" w:hAnsiTheme="majorHAnsi" w:cstheme="majorBidi"/>
      <w:b/>
      <w:color w:val="F75952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317" w:after="317"/>
      <w:contextualSpacing/>
      <w:outlineLvl w:val="3"/>
    </w:pPr>
    <w:rPr>
      <w:rFonts w:asciiTheme="majorHAnsi" w:eastAsiaTheme="majorEastAsia" w:hAnsiTheme="majorHAnsi" w:cstheme="majorBidi"/>
      <w:b/>
      <w:i/>
      <w:iCs/>
      <w:color w:val="2A2A2A" w:themeColor="text2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317" w:after="317"/>
      <w:outlineLvl w:val="4"/>
    </w:pPr>
    <w:rPr>
      <w:rFonts w:asciiTheme="majorHAnsi" w:eastAsiaTheme="majorEastAsia" w:hAnsiTheme="majorHAnsi" w:cstheme="majorBidi"/>
      <w:b/>
      <w:i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317" w:after="317"/>
      <w:contextualSpacing/>
      <w:outlineLvl w:val="5"/>
    </w:pPr>
    <w:rPr>
      <w:rFonts w:asciiTheme="majorHAnsi" w:eastAsiaTheme="majorEastAsia" w:hAnsiTheme="majorHAnsi" w:cstheme="majorBidi"/>
      <w:b/>
      <w:caps/>
      <w:color w:val="2A2A2A" w:themeColor="text2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317" w:after="317"/>
      <w:contextualSpacing/>
      <w:outlineLvl w:val="6"/>
    </w:pPr>
    <w:rPr>
      <w:rFonts w:asciiTheme="majorHAnsi" w:eastAsiaTheme="majorEastAsia" w:hAnsiTheme="majorHAnsi" w:cstheme="majorBidi"/>
      <w:b/>
      <w:iCs/>
      <w:color w:val="F75952" w:themeColor="accent1"/>
      <w:sz w:val="2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317" w:after="317"/>
      <w:contextualSpacing/>
      <w:outlineLvl w:val="7"/>
    </w:pPr>
    <w:rPr>
      <w:rFonts w:asciiTheme="majorHAnsi" w:eastAsiaTheme="majorEastAsia" w:hAnsiTheme="majorHAnsi" w:cstheme="majorBidi"/>
      <w:b/>
      <w:i/>
      <w:color w:val="2A2A2A" w:themeColor="text2"/>
      <w:sz w:val="20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317" w:after="317"/>
      <w:contextualSpacing/>
      <w:outlineLvl w:val="8"/>
    </w:pPr>
    <w:rPr>
      <w:rFonts w:asciiTheme="majorHAnsi" w:eastAsiaTheme="majorEastAsia" w:hAnsiTheme="majorHAnsi" w:cstheme="majorBidi"/>
      <w:b/>
      <w:i/>
      <w:iCs/>
      <w:sz w:val="20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caps/>
      <w:color w:val="2A2A2A" w:themeColor="text2"/>
      <w:sz w:val="90"/>
      <w:szCs w:val="32"/>
    </w:rPr>
  </w:style>
  <w:style w:type="character" w:customStyle="1" w:styleId="20">
    <w:name w:val="Заголовок 2 Знак"/>
    <w:basedOn w:val="a2"/>
    <w:link w:val="2"/>
    <w:uiPriority w:val="9"/>
    <w:rPr>
      <w:rFonts w:asciiTheme="majorHAnsi" w:hAnsiTheme="majorHAnsi" w:cstheme="majorBidi"/>
      <w:b/>
      <w:caps/>
      <w:color w:val="2A2A2A" w:themeColor="text2"/>
      <w:sz w:val="28"/>
      <w:szCs w:val="26"/>
    </w:rPr>
  </w:style>
  <w:style w:type="paragraph" w:styleId="a0">
    <w:name w:val="List Bullet"/>
    <w:basedOn w:val="a1"/>
    <w:uiPriority w:val="12"/>
    <w:qFormat/>
    <w:pPr>
      <w:numPr>
        <w:numId w:val="7"/>
      </w:numPr>
      <w:spacing w:after="160"/>
    </w:pPr>
    <w:rPr>
      <w:i/>
      <w:szCs w:val="20"/>
    </w:rPr>
  </w:style>
  <w:style w:type="character" w:styleId="a5">
    <w:name w:val="Placeholder Text"/>
    <w:basedOn w:val="a2"/>
    <w:uiPriority w:val="99"/>
    <w:semiHidden/>
    <w:rPr>
      <w:color w:val="808080"/>
    </w:rPr>
  </w:style>
  <w:style w:type="paragraph" w:styleId="21">
    <w:name w:val="Quote"/>
    <w:basedOn w:val="a1"/>
    <w:next w:val="a1"/>
    <w:link w:val="22"/>
    <w:uiPriority w:val="10"/>
    <w:qFormat/>
    <w:pPr>
      <w:spacing w:before="320" w:after="320" w:line="264" w:lineRule="auto"/>
      <w:contextualSpacing/>
    </w:pPr>
    <w:rPr>
      <w:b/>
      <w:iCs/>
      <w:color w:val="F75952" w:themeColor="accent1"/>
      <w:sz w:val="54"/>
    </w:rPr>
  </w:style>
  <w:style w:type="character" w:customStyle="1" w:styleId="22">
    <w:name w:val="Цитата 2 Знак"/>
    <w:basedOn w:val="a2"/>
    <w:link w:val="21"/>
    <w:uiPriority w:val="10"/>
    <w:rPr>
      <w:b/>
      <w:iCs/>
      <w:color w:val="F75952" w:themeColor="accent1"/>
      <w:sz w:val="54"/>
    </w:rPr>
  </w:style>
  <w:style w:type="table" w:styleId="a6">
    <w:name w:val="Table Grid"/>
    <w:basedOn w:val="a3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2"/>
    <w:link w:val="3"/>
    <w:uiPriority w:val="9"/>
    <w:semiHidden/>
    <w:rPr>
      <w:rFonts w:asciiTheme="majorHAnsi" w:eastAsiaTheme="majorEastAsia" w:hAnsiTheme="majorHAnsi" w:cstheme="majorBidi"/>
      <w:b/>
      <w:color w:val="F75952" w:themeColor="accen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i/>
      <w:iCs/>
      <w:color w:val="2A2A2A" w:themeColor="text2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b/>
      <w:i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b/>
      <w:caps/>
      <w:color w:val="2A2A2A" w:themeColor="text2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b/>
      <w:iCs/>
      <w:color w:val="F75952" w:themeColor="accent1"/>
      <w:sz w:val="20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b/>
      <w:i/>
      <w:color w:val="2A2A2A" w:themeColor="text2"/>
      <w:sz w:val="20"/>
      <w:szCs w:val="21"/>
    </w:rPr>
  </w:style>
  <w:style w:type="paragraph" w:styleId="31">
    <w:name w:val="index 3"/>
    <w:basedOn w:val="a1"/>
    <w:next w:val="a1"/>
    <w:autoRedefine/>
    <w:uiPriority w:val="99"/>
    <w:semiHidden/>
    <w:unhideWhenUsed/>
    <w:pPr>
      <w:spacing w:before="317" w:after="317" w:line="240" w:lineRule="auto"/>
      <w:ind w:left="720" w:hanging="245"/>
      <w:contextualSpacing/>
    </w:pPr>
    <w:rPr>
      <w:b/>
      <w:color w:val="F75952" w:themeColor="accent1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b/>
      <w:i/>
      <w:iCs/>
      <w:sz w:val="20"/>
      <w:szCs w:val="21"/>
    </w:rPr>
  </w:style>
  <w:style w:type="character" w:styleId="a7">
    <w:name w:val="Emphasis"/>
    <w:basedOn w:val="a2"/>
    <w:uiPriority w:val="10"/>
    <w:qFormat/>
    <w:rPr>
      <w:b w:val="0"/>
      <w:i w:val="0"/>
      <w:iCs/>
      <w:color w:val="F75952" w:themeColor="accent1"/>
    </w:rPr>
  </w:style>
  <w:style w:type="paragraph" w:styleId="a8">
    <w:name w:val="Intense Quote"/>
    <w:basedOn w:val="a1"/>
    <w:next w:val="a1"/>
    <w:link w:val="a9"/>
    <w:uiPriority w:val="30"/>
    <w:semiHidden/>
    <w:unhideWhenUsed/>
    <w:qFormat/>
    <w:pPr>
      <w:spacing w:before="320" w:after="320" w:line="264" w:lineRule="auto"/>
      <w:contextualSpacing/>
    </w:pPr>
    <w:rPr>
      <w:b/>
      <w:i/>
      <w:iCs/>
      <w:color w:val="F75952" w:themeColor="accent1"/>
      <w:sz w:val="54"/>
    </w:rPr>
  </w:style>
  <w:style w:type="character" w:customStyle="1" w:styleId="a9">
    <w:name w:val="Выделенная цитата Знак"/>
    <w:basedOn w:val="a2"/>
    <w:link w:val="a8"/>
    <w:uiPriority w:val="30"/>
    <w:semiHidden/>
    <w:rPr>
      <w:b/>
      <w:i/>
      <w:iCs/>
      <w:color w:val="F75952" w:themeColor="accent1"/>
      <w:sz w:val="54"/>
    </w:rPr>
  </w:style>
  <w:style w:type="paragraph" w:styleId="aa">
    <w:name w:val="List Paragraph"/>
    <w:basedOn w:val="a1"/>
    <w:uiPriority w:val="34"/>
    <w:semiHidden/>
    <w:unhideWhenUsed/>
    <w:qFormat/>
    <w:pPr>
      <w:contextualSpacing/>
    </w:pPr>
    <w:rPr>
      <w:i/>
    </w:rPr>
  </w:style>
  <w:style w:type="paragraph" w:styleId="ab">
    <w:name w:val="caption"/>
    <w:basedOn w:val="a1"/>
    <w:next w:val="a1"/>
    <w:uiPriority w:val="35"/>
    <w:semiHidden/>
    <w:unhideWhenUsed/>
    <w:qFormat/>
    <w:pPr>
      <w:spacing w:line="240" w:lineRule="auto"/>
    </w:pPr>
    <w:rPr>
      <w:i/>
      <w:iCs/>
      <w:sz w:val="20"/>
      <w:szCs w:val="18"/>
    </w:rPr>
  </w:style>
  <w:style w:type="paragraph" w:styleId="ac">
    <w:name w:val="TOC Heading"/>
    <w:basedOn w:val="1"/>
    <w:next w:val="a1"/>
    <w:uiPriority w:val="38"/>
    <w:qFormat/>
    <w:pPr>
      <w:spacing w:after="1320"/>
      <w:outlineLvl w:val="9"/>
    </w:pPr>
  </w:style>
  <w:style w:type="paragraph" w:styleId="ad">
    <w:name w:val="footer"/>
    <w:basedOn w:val="a1"/>
    <w:link w:val="ae"/>
    <w:uiPriority w:val="99"/>
    <w:unhideWhenUsed/>
    <w:qFormat/>
    <w:pPr>
      <w:spacing w:after="0" w:line="240" w:lineRule="auto"/>
    </w:pPr>
    <w:rPr>
      <w:b/>
      <w:color w:val="F75952" w:themeColor="accent1"/>
      <w:sz w:val="38"/>
      <w:szCs w:val="38"/>
    </w:rPr>
  </w:style>
  <w:style w:type="character" w:customStyle="1" w:styleId="ae">
    <w:name w:val="Нижний колонтитул Знак"/>
    <w:basedOn w:val="a2"/>
    <w:link w:val="ad"/>
    <w:uiPriority w:val="99"/>
    <w:rPr>
      <w:b/>
      <w:color w:val="F75952" w:themeColor="accent1"/>
      <w:sz w:val="38"/>
      <w:szCs w:val="38"/>
    </w:rPr>
  </w:style>
  <w:style w:type="paragraph" w:styleId="af">
    <w:name w:val="Balloon Text"/>
    <w:basedOn w:val="a1"/>
    <w:link w:val="af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2"/>
    <w:link w:val="af"/>
    <w:uiPriority w:val="99"/>
    <w:semiHidden/>
    <w:rPr>
      <w:rFonts w:ascii="Segoe UI" w:hAnsi="Segoe UI" w:cs="Segoe UI"/>
      <w:sz w:val="18"/>
      <w:szCs w:val="18"/>
    </w:rPr>
  </w:style>
  <w:style w:type="character" w:styleId="af1">
    <w:name w:val="Intense Emphasis"/>
    <w:basedOn w:val="a2"/>
    <w:uiPriority w:val="21"/>
    <w:semiHidden/>
    <w:unhideWhenUsed/>
    <w:qFormat/>
    <w:rPr>
      <w:b/>
      <w:i/>
      <w:iCs/>
      <w:caps/>
      <w:smallCaps w:val="0"/>
      <w:color w:val="F75952" w:themeColor="accent1"/>
    </w:rPr>
  </w:style>
  <w:style w:type="character" w:styleId="af2">
    <w:name w:val="Intense Reference"/>
    <w:basedOn w:val="a2"/>
    <w:uiPriority w:val="32"/>
    <w:semiHidden/>
    <w:unhideWhenUsed/>
    <w:qFormat/>
    <w:rPr>
      <w:b/>
      <w:bCs/>
      <w:caps/>
      <w:smallCaps w:val="0"/>
      <w:color w:val="3E3E3E" w:themeColor="text2" w:themeTint="E6"/>
      <w:spacing w:val="0"/>
    </w:rPr>
  </w:style>
  <w:style w:type="character" w:styleId="af3">
    <w:name w:val="Strong"/>
    <w:basedOn w:val="a2"/>
    <w:uiPriority w:val="8"/>
    <w:semiHidden/>
    <w:unhideWhenUsed/>
    <w:qFormat/>
    <w:rPr>
      <w:b/>
      <w:bCs/>
      <w:color w:val="3E3E3E" w:themeColor="text2" w:themeTint="E6"/>
    </w:rPr>
  </w:style>
  <w:style w:type="character" w:styleId="af4">
    <w:name w:val="Subtle Emphasis"/>
    <w:basedOn w:val="a2"/>
    <w:uiPriority w:val="19"/>
    <w:semiHidden/>
    <w:unhideWhenUsed/>
    <w:qFormat/>
    <w:rPr>
      <w:i/>
      <w:iCs/>
      <w:color w:val="5F5F5F" w:themeColor="text2" w:themeTint="BF"/>
    </w:rPr>
  </w:style>
  <w:style w:type="character" w:styleId="af5">
    <w:name w:val="Subtle Reference"/>
    <w:basedOn w:val="a2"/>
    <w:uiPriority w:val="31"/>
    <w:semiHidden/>
    <w:unhideWhenUsed/>
    <w:qFormat/>
    <w:rPr>
      <w:caps/>
      <w:smallCaps w:val="0"/>
      <w:color w:val="5F5F5F" w:themeColor="text2" w:themeTint="BF"/>
    </w:rPr>
  </w:style>
  <w:style w:type="character" w:styleId="af6">
    <w:name w:val="Book Title"/>
    <w:basedOn w:val="a2"/>
    <w:uiPriority w:val="33"/>
    <w:semiHidden/>
    <w:unhideWhenUsed/>
    <w:qFormat/>
    <w:rPr>
      <w:b w:val="0"/>
      <w:bCs/>
      <w:i/>
      <w:iCs/>
      <w:color w:val="3E3E3E" w:themeColor="text2" w:themeTint="E6"/>
      <w:spacing w:val="0"/>
    </w:rPr>
  </w:style>
  <w:style w:type="paragraph" w:styleId="af7">
    <w:name w:val="Title"/>
    <w:basedOn w:val="a1"/>
    <w:next w:val="af8"/>
    <w:link w:val="af9"/>
    <w:uiPriority w:val="1"/>
    <w:qFormat/>
    <w:pPr>
      <w:spacing w:after="280" w:line="240" w:lineRule="auto"/>
      <w:contextualSpacing/>
    </w:pPr>
    <w:rPr>
      <w:rFonts w:asciiTheme="majorHAnsi" w:eastAsiaTheme="majorEastAsia" w:hAnsiTheme="majorHAnsi" w:cstheme="majorBidi"/>
      <w:b/>
      <w:caps/>
      <w:color w:val="2A2A2A" w:themeColor="text2"/>
      <w:kern w:val="28"/>
      <w:sz w:val="100"/>
      <w:szCs w:val="56"/>
    </w:rPr>
  </w:style>
  <w:style w:type="character" w:customStyle="1" w:styleId="af9">
    <w:name w:val="Заголовок Знак"/>
    <w:basedOn w:val="a2"/>
    <w:link w:val="af7"/>
    <w:uiPriority w:val="1"/>
    <w:rPr>
      <w:rFonts w:asciiTheme="majorHAnsi" w:eastAsiaTheme="majorEastAsia" w:hAnsiTheme="majorHAnsi" w:cstheme="majorBidi"/>
      <w:b/>
      <w:caps/>
      <w:color w:val="2A2A2A" w:themeColor="text2"/>
      <w:kern w:val="28"/>
      <w:sz w:val="100"/>
      <w:szCs w:val="56"/>
    </w:rPr>
  </w:style>
  <w:style w:type="paragraph" w:styleId="af8">
    <w:name w:val="Subtitle"/>
    <w:basedOn w:val="a1"/>
    <w:next w:val="afa"/>
    <w:link w:val="afb"/>
    <w:uiPriority w:val="2"/>
    <w:qFormat/>
    <w:pPr>
      <w:numPr>
        <w:ilvl w:val="1"/>
      </w:numPr>
      <w:spacing w:after="160"/>
    </w:pPr>
    <w:rPr>
      <w:rFonts w:asciiTheme="majorHAnsi" w:eastAsiaTheme="minorEastAsia" w:hAnsiTheme="majorHAnsi"/>
      <w:b/>
      <w:color w:val="F75952" w:themeColor="accent1"/>
      <w:sz w:val="50"/>
      <w:szCs w:val="22"/>
    </w:rPr>
  </w:style>
  <w:style w:type="character" w:customStyle="1" w:styleId="afb">
    <w:name w:val="Подзаголовок Знак"/>
    <w:basedOn w:val="a2"/>
    <w:link w:val="af8"/>
    <w:uiPriority w:val="2"/>
    <w:rPr>
      <w:rFonts w:asciiTheme="majorHAnsi" w:eastAsiaTheme="minorEastAsia" w:hAnsiTheme="majorHAnsi"/>
      <w:b/>
      <w:color w:val="F75952" w:themeColor="accent1"/>
      <w:sz w:val="50"/>
      <w:szCs w:val="22"/>
    </w:rPr>
  </w:style>
  <w:style w:type="paragraph" w:styleId="11">
    <w:name w:val="toc 1"/>
    <w:basedOn w:val="a1"/>
    <w:next w:val="a1"/>
    <w:autoRedefine/>
    <w:uiPriority w:val="39"/>
    <w:unhideWhenUsed/>
    <w:qFormat/>
    <w:pPr>
      <w:tabs>
        <w:tab w:val="right" w:leader="dot" w:pos="8630"/>
      </w:tabs>
      <w:spacing w:before="600" w:after="240"/>
    </w:pPr>
    <w:rPr>
      <w:rFonts w:asciiTheme="majorHAnsi" w:hAnsiTheme="majorHAnsi"/>
      <w:b/>
      <w:bCs/>
      <w:caps/>
      <w:color w:val="2A2A2A" w:themeColor="text2"/>
      <w:sz w:val="28"/>
    </w:rPr>
  </w:style>
  <w:style w:type="paragraph" w:styleId="23">
    <w:name w:val="toc 2"/>
    <w:basedOn w:val="a1"/>
    <w:next w:val="a1"/>
    <w:autoRedefine/>
    <w:uiPriority w:val="39"/>
    <w:unhideWhenUsed/>
    <w:qFormat/>
    <w:pPr>
      <w:tabs>
        <w:tab w:val="right" w:leader="dot" w:pos="8630"/>
      </w:tabs>
      <w:spacing w:before="120" w:after="0" w:line="240" w:lineRule="auto"/>
    </w:pPr>
    <w:rPr>
      <w:bCs/>
      <w:szCs w:val="20"/>
    </w:rPr>
  </w:style>
  <w:style w:type="table" w:customStyle="1" w:styleId="Generaltable">
    <w:name w:val="General table"/>
    <w:basedOn w:val="a3"/>
    <w:uiPriority w:val="99"/>
    <w:pPr>
      <w:spacing w:after="0" w:line="240" w:lineRule="auto"/>
    </w:pPr>
    <w:tblPr>
      <w:tblStyleRowBandSize w:val="1"/>
      <w:tblStyleColBandSize w:val="1"/>
      <w:tblBorders>
        <w:insideH w:val="single" w:sz="8" w:space="0" w:color="C9C9C9" w:themeColor="text2" w:themeTint="40"/>
      </w:tblBorders>
      <w:tblCellMar>
        <w:left w:w="0" w:type="dxa"/>
        <w:right w:w="504" w:type="dxa"/>
      </w:tblCellMar>
    </w:tblPr>
    <w:tblStylePr w:type="firstRow">
      <w:pPr>
        <w:wordWrap/>
        <w:spacing w:beforeLines="0" w:before="0" w:beforeAutospacing="0" w:afterLines="0" w:after="0" w:afterAutospacing="0" w:line="240" w:lineRule="auto"/>
        <w:contextualSpacing w:val="0"/>
        <w:jc w:val="left"/>
      </w:pPr>
      <w:rPr>
        <w:rFonts w:asciiTheme="majorHAnsi" w:hAnsiTheme="majorHAnsi"/>
        <w:b/>
        <w:i w:val="0"/>
        <w:caps/>
        <w:smallCaps w:val="0"/>
        <w:color w:val="2A2A2A" w:themeColor="text2"/>
        <w:sz w:val="2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tcMar>
          <w:top w:w="576" w:type="dxa"/>
          <w:left w:w="0" w:type="dxa"/>
          <w:bottom w:w="360" w:type="dxa"/>
          <w:right w:w="0" w:type="dxa"/>
        </w:tcMar>
      </w:tcPr>
    </w:tblStylePr>
    <w:tblStylePr w:type="firstCol">
      <w:pPr>
        <w:wordWrap/>
        <w:jc w:val="right"/>
      </w:pPr>
      <w:rPr>
        <w:b/>
        <w:i w:val="0"/>
        <w:color w:val="F75952" w:themeColor="accent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Mar>
          <w:top w:w="216" w:type="dxa"/>
          <w:left w:w="0" w:type="dxa"/>
          <w:bottom w:w="216" w:type="dxa"/>
          <w:right w:w="504" w:type="dxa"/>
        </w:tcMar>
      </w:tcPr>
    </w:tblStylePr>
    <w:tblStylePr w:type="band2Horz">
      <w:tblPr/>
      <w:tcPr>
        <w:tcMar>
          <w:top w:w="216" w:type="dxa"/>
          <w:left w:w="0" w:type="dxa"/>
          <w:bottom w:w="216" w:type="dxa"/>
          <w:right w:w="504" w:type="dxa"/>
        </w:tcMar>
      </w:tcPr>
    </w:tblStylePr>
    <w:tblStylePr w:type="nwCell">
      <w:pPr>
        <w:wordWrap/>
        <w:spacing w:beforeLines="0" w:before="0" w:beforeAutospacing="0" w:afterLines="0" w:after="0" w:afterAutospacing="0" w:line="240" w:lineRule="auto"/>
        <w:contextualSpacing w:val="0"/>
        <w:jc w:val="left"/>
      </w:pPr>
    </w:tblStylePr>
  </w:style>
  <w:style w:type="paragraph" w:customStyle="1" w:styleId="afa">
    <w:name w:val="Автор"/>
    <w:basedOn w:val="a1"/>
    <w:uiPriority w:val="3"/>
    <w:qFormat/>
    <w:pPr>
      <w:spacing w:after="0"/>
    </w:pPr>
    <w:rPr>
      <w:b/>
      <w:color w:val="2A2A2A" w:themeColor="text2"/>
      <w:sz w:val="30"/>
    </w:rPr>
  </w:style>
  <w:style w:type="paragraph" w:styleId="afc">
    <w:name w:val="header"/>
    <w:basedOn w:val="a1"/>
    <w:link w:val="afd"/>
    <w:uiPriority w:val="99"/>
    <w:unhideWhenUsed/>
    <w:qFormat/>
    <w:pPr>
      <w:spacing w:after="0" w:line="240" w:lineRule="auto"/>
    </w:pPr>
  </w:style>
  <w:style w:type="character" w:customStyle="1" w:styleId="afd">
    <w:name w:val="Верхний колонтитул Знак"/>
    <w:basedOn w:val="a2"/>
    <w:link w:val="afc"/>
    <w:uiPriority w:val="99"/>
  </w:style>
  <w:style w:type="paragraph" w:styleId="a">
    <w:name w:val="List Number"/>
    <w:basedOn w:val="a1"/>
    <w:uiPriority w:val="13"/>
    <w:qFormat/>
    <w:pPr>
      <w:numPr>
        <w:numId w:val="16"/>
      </w:numPr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99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ir/Library/Containers/com.microsoft.Word/Data/Library/Application%20Support/Microsoft/Office/16.0/DTS/ru-RU%7b60BB72EA-ECF5-1841-AD35-1820D5A1E1CD%7d/%7b5017B41C-D861-6549-8350-94D2B5291460%7dtf10002071.dotx" TargetMode="External"/></Relationships>
</file>

<file path=word/theme/theme1.xml><?xml version="1.0" encoding="utf-8"?>
<a:theme xmlns:a="http://schemas.openxmlformats.org/drawingml/2006/main" name="Office Theme">
  <a:themeElements>
    <a:clrScheme name="Custom 38">
      <a:dk1>
        <a:sysClr val="windowText" lastClr="000000"/>
      </a:dk1>
      <a:lt1>
        <a:sysClr val="window" lastClr="FFFFFF"/>
      </a:lt1>
      <a:dk2>
        <a:srgbClr val="2A2A2A"/>
      </a:dk2>
      <a:lt2>
        <a:srgbClr val="FBFBF8"/>
      </a:lt2>
      <a:accent1>
        <a:srgbClr val="F75952"/>
      </a:accent1>
      <a:accent2>
        <a:srgbClr val="6AC7C9"/>
      </a:accent2>
      <a:accent3>
        <a:srgbClr val="F98A37"/>
      </a:accent3>
      <a:accent4>
        <a:srgbClr val="75BB6E"/>
      </a:accent4>
      <a:accent5>
        <a:srgbClr val="B67AC3"/>
      </a:accent5>
      <a:accent6>
        <a:srgbClr val="F7C94D"/>
      </a:accent6>
      <a:hlink>
        <a:srgbClr val="B67AC3"/>
      </a:hlink>
      <a:folHlink>
        <a:srgbClr val="6AC7C9"/>
      </a:folHlink>
    </a:clrScheme>
    <a:fontScheme name="Verdana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98267d4-2a5a-4c72-99d3-cf7236a95ce8">CTQFD2CFPMXN-979-676</_dlc_DocId>
    <_dlc_DocIdUrl xmlns="498267d4-2a5a-4c72-99d3-cf7236a95ce8">
      <Url>https://msft.spoppe.com/teams/cpub/teams/Consumer/templates/_layouts/15/DocIdRedir.aspx?ID=CTQFD2CFPMXN-979-676</Url>
      <Description>CTQFD2CFPMXN-979-676</Description>
    </_dlc_DocIdUrl>
    <SharedWithDetails xmlns="498267d4-2a5a-4c72-99d3-cf7236a95ce8">{}</SharedWithDetails>
    <SharedWithUsers xmlns="498267d4-2a5a-4c72-99d3-cf7236a95ce8">
      <UserInfo>
        <DisplayName/>
        <AccountId xsi:nil="true"/>
        <AccountType/>
      </UserInfo>
    </SharedWithUsers>
    <SharingHintHash xmlns="498267d4-2a5a-4c72-99d3-cf7236a95ce8">1245024977</SharingHintHash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2E2E405031D74DB051ADDB3D34E572" ma:contentTypeVersion="5" ma:contentTypeDescription="Create a new document." ma:contentTypeScope="" ma:versionID="e0009f9404bcb9590f313d2c358460f1">
  <xsd:schema xmlns:xsd="http://www.w3.org/2001/XMLSchema" xmlns:xs="http://www.w3.org/2001/XMLSchema" xmlns:p="http://schemas.microsoft.com/office/2006/metadata/properties" xmlns:ns2="498267d4-2a5a-4c72-99d3-cf7236a95ce8" targetNamespace="http://schemas.microsoft.com/office/2006/metadata/properties" ma:root="true" ma:fieldsID="06e76fce95f74677884cb27b0c6533f2" ns2:_="">
    <xsd:import namespace="498267d4-2a5a-4c72-99d3-cf7236a95ce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267d4-2a5a-4c72-99d3-cf7236a95ce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E6113-9D61-48C6-AB23-FE01243665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3CED26-0910-4819-874B-D8E2CCD421FE}">
  <ds:schemaRefs>
    <ds:schemaRef ds:uri="http://schemas.microsoft.com/office/2006/metadata/properties"/>
    <ds:schemaRef ds:uri="http://schemas.microsoft.com/office/infopath/2007/PartnerControls"/>
    <ds:schemaRef ds:uri="498267d4-2a5a-4c72-99d3-cf7236a95ce8"/>
  </ds:schemaRefs>
</ds:datastoreItem>
</file>

<file path=customXml/itemProps3.xml><?xml version="1.0" encoding="utf-8"?>
<ds:datastoreItem xmlns:ds="http://schemas.openxmlformats.org/officeDocument/2006/customXml" ds:itemID="{400DB6FE-DF17-4741-ACCE-BDED9F9E1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267d4-2a5a-4c72-99d3-cf7236a95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FA49B8-B6EE-4B3F-B22F-E9F8C6A0094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A8E2B50-8CE6-4928-9367-817C228F9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{5017B41C-D861-6549-8350-94D2B5291460}tf10002071.dotx</Template>
  <TotalTime>24</TotalTime>
  <Pages>8</Pages>
  <Words>597</Words>
  <Characters>3406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Air</dc:creator>
  <cp:lastModifiedBy>user</cp:lastModifiedBy>
  <cp:revision>9</cp:revision>
  <dcterms:created xsi:type="dcterms:W3CDTF">2024-11-10T03:23:00Z</dcterms:created>
  <dcterms:modified xsi:type="dcterms:W3CDTF">2025-01-22T14:24:00Z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0x010100012E2E405031D74DB051ADDB3D34E572</vt:lpwstr>
  </property>
  <property fmtid="{D5CDD505-2E9C-101B-9397-08002B2CF9AE}" pid="3" name="_dlc_DocIdItemGuid">
    <vt:lpwstr>40c25c02-a5e0-48a4-913c-93e0d5121f72</vt:lpwstr>
  </property>
</Properties>
</file>